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3B" w:rsidRDefault="00C3433B"/>
    <w:p w:rsidR="00BB579C" w:rsidRDefault="00BB579C"/>
    <w:p w:rsidR="00BB579C" w:rsidRDefault="00BB579C"/>
    <w:p w:rsidR="00BB579C" w:rsidRPr="00BB579C" w:rsidRDefault="00BB579C" w:rsidP="00BB579C">
      <w:pPr>
        <w:jc w:val="center"/>
        <w:rPr>
          <w:sz w:val="32"/>
          <w:szCs w:val="32"/>
        </w:rPr>
      </w:pPr>
      <w:r w:rsidRPr="00BB579C">
        <w:rPr>
          <w:sz w:val="32"/>
          <w:szCs w:val="32"/>
        </w:rPr>
        <w:t>SUPERIOR COURT NOTICE IN LAW COVER SHEET</w:t>
      </w:r>
    </w:p>
    <w:p w:rsidR="00BB579C" w:rsidRDefault="00BB579C" w:rsidP="00BB579C">
      <w:pPr>
        <w:jc w:val="center"/>
      </w:pPr>
    </w:p>
    <w:p w:rsidR="00BB579C" w:rsidRDefault="00BB579C" w:rsidP="00BB579C">
      <w:pPr>
        <w:jc w:val="center"/>
        <w:rPr>
          <w:sz w:val="28"/>
          <w:szCs w:val="28"/>
        </w:rPr>
      </w:pPr>
    </w:p>
    <w:p w:rsidR="00BB579C" w:rsidRDefault="00BB579C" w:rsidP="00BB579C">
      <w:pPr>
        <w:jc w:val="center"/>
        <w:rPr>
          <w:sz w:val="28"/>
          <w:szCs w:val="28"/>
        </w:rPr>
      </w:pPr>
    </w:p>
    <w:p w:rsidR="00BB579C" w:rsidRPr="00BB579C" w:rsidRDefault="00BB579C" w:rsidP="00BB579C">
      <w:pPr>
        <w:jc w:val="center"/>
        <w:rPr>
          <w:sz w:val="28"/>
          <w:szCs w:val="28"/>
        </w:rPr>
      </w:pPr>
      <w:r w:rsidRPr="00BB579C">
        <w:rPr>
          <w:sz w:val="28"/>
          <w:szCs w:val="28"/>
        </w:rPr>
        <w:t xml:space="preserve">This </w:t>
      </w:r>
      <w:r w:rsidRPr="00A314EC">
        <w:rPr>
          <w:b/>
          <w:sz w:val="28"/>
          <w:szCs w:val="28"/>
        </w:rPr>
        <w:t>notice in law</w:t>
      </w:r>
      <w:r w:rsidRPr="00BB579C">
        <w:rPr>
          <w:sz w:val="28"/>
          <w:szCs w:val="28"/>
        </w:rPr>
        <w:t xml:space="preserve"> and the accompanying </w:t>
      </w:r>
      <w:r w:rsidRPr="00F8534D">
        <w:rPr>
          <w:b/>
          <w:sz w:val="28"/>
          <w:szCs w:val="28"/>
        </w:rPr>
        <w:t>full disclosure document</w:t>
      </w:r>
      <w:r w:rsidRPr="00BB579C">
        <w:rPr>
          <w:sz w:val="28"/>
          <w:szCs w:val="28"/>
        </w:rPr>
        <w:t xml:space="preserve"> must be filled in by the</w:t>
      </w:r>
      <w:r w:rsidR="0052459E">
        <w:rPr>
          <w:sz w:val="28"/>
          <w:szCs w:val="28"/>
        </w:rPr>
        <w:t xml:space="preserve"> Actor</w:t>
      </w:r>
      <w:r w:rsidRPr="00BB579C">
        <w:rPr>
          <w:sz w:val="28"/>
          <w:szCs w:val="28"/>
        </w:rPr>
        <w:t xml:space="preserve"> </w:t>
      </w:r>
      <w:r w:rsidR="00525214">
        <w:rPr>
          <w:b/>
          <w:sz w:val="28"/>
          <w:szCs w:val="28"/>
        </w:rPr>
        <w:t xml:space="preserve">Chief Justice Patricia Guerrero </w:t>
      </w:r>
      <w:r w:rsidRPr="00BB579C">
        <w:rPr>
          <w:sz w:val="28"/>
          <w:szCs w:val="28"/>
        </w:rPr>
        <w:t xml:space="preserve">then </w:t>
      </w:r>
      <w:r w:rsidRPr="00C73529">
        <w:rPr>
          <w:b/>
          <w:sz w:val="28"/>
          <w:szCs w:val="28"/>
        </w:rPr>
        <w:t>send compl</w:t>
      </w:r>
      <w:r w:rsidR="00F8534D" w:rsidRPr="00C73529">
        <w:rPr>
          <w:b/>
          <w:sz w:val="28"/>
          <w:szCs w:val="28"/>
        </w:rPr>
        <w:t>eted document</w:t>
      </w:r>
      <w:r w:rsidR="00F8534D">
        <w:rPr>
          <w:sz w:val="28"/>
          <w:szCs w:val="28"/>
        </w:rPr>
        <w:t xml:space="preserve"> back to </w:t>
      </w:r>
      <w:r w:rsidR="00F8534D" w:rsidRPr="00C73529">
        <w:rPr>
          <w:b/>
          <w:sz w:val="28"/>
          <w:szCs w:val="28"/>
        </w:rPr>
        <w:t>Superior C</w:t>
      </w:r>
      <w:r w:rsidRPr="00C73529">
        <w:rPr>
          <w:b/>
          <w:sz w:val="28"/>
          <w:szCs w:val="28"/>
        </w:rPr>
        <w:t xml:space="preserve">ourt </w:t>
      </w:r>
      <w:r w:rsidR="00F8534D" w:rsidRPr="00C73529">
        <w:rPr>
          <w:b/>
          <w:sz w:val="28"/>
          <w:szCs w:val="28"/>
        </w:rPr>
        <w:t>California</w:t>
      </w:r>
      <w:r w:rsidR="00F8534D">
        <w:rPr>
          <w:sz w:val="28"/>
          <w:szCs w:val="28"/>
        </w:rPr>
        <w:t xml:space="preserve"> </w:t>
      </w:r>
      <w:r w:rsidRPr="00BB579C">
        <w:rPr>
          <w:sz w:val="28"/>
          <w:szCs w:val="28"/>
        </w:rPr>
        <w:t>address below</w:t>
      </w:r>
      <w:r w:rsidR="00A314EC">
        <w:rPr>
          <w:sz w:val="28"/>
          <w:szCs w:val="28"/>
        </w:rPr>
        <w:t xml:space="preserve"> and all operational </w:t>
      </w:r>
      <w:r w:rsidR="00A314EC" w:rsidRPr="00A314EC">
        <w:rPr>
          <w:b/>
          <w:sz w:val="28"/>
          <w:szCs w:val="28"/>
        </w:rPr>
        <w:t xml:space="preserve">charter-less and treaty-less </w:t>
      </w:r>
      <w:r w:rsidRPr="00BB579C">
        <w:rPr>
          <w:sz w:val="28"/>
          <w:szCs w:val="28"/>
        </w:rPr>
        <w:t>active violation</w:t>
      </w:r>
      <w:r w:rsidR="00C73529">
        <w:rPr>
          <w:sz w:val="28"/>
          <w:szCs w:val="28"/>
        </w:rPr>
        <w:t>s</w:t>
      </w:r>
      <w:r w:rsidRPr="00BB579C">
        <w:rPr>
          <w:sz w:val="28"/>
          <w:szCs w:val="28"/>
        </w:rPr>
        <w:t xml:space="preserve"> must </w:t>
      </w:r>
      <w:r w:rsidRPr="00F8534D">
        <w:rPr>
          <w:b/>
          <w:sz w:val="48"/>
          <w:szCs w:val="48"/>
        </w:rPr>
        <w:t>stop!</w:t>
      </w:r>
      <w:r w:rsidRPr="00BB579C">
        <w:rPr>
          <w:sz w:val="28"/>
          <w:szCs w:val="28"/>
        </w:rPr>
        <w:t xml:space="preserve">   </w:t>
      </w:r>
    </w:p>
    <w:p w:rsidR="00BB579C" w:rsidRDefault="00BB579C"/>
    <w:p w:rsidR="00BB579C" w:rsidRDefault="00BB579C"/>
    <w:p w:rsidR="00BB579C" w:rsidRDefault="00BB579C"/>
    <w:p w:rsidR="00BB579C" w:rsidRDefault="00BB579C"/>
    <w:p w:rsidR="00F8534D" w:rsidRDefault="00F8534D">
      <w:pPr>
        <w:rPr>
          <w:b/>
          <w:sz w:val="24"/>
          <w:szCs w:val="24"/>
        </w:rPr>
      </w:pPr>
    </w:p>
    <w:p w:rsidR="00F8534D" w:rsidRDefault="00F8534D">
      <w:pPr>
        <w:rPr>
          <w:b/>
          <w:sz w:val="24"/>
          <w:szCs w:val="24"/>
        </w:rPr>
      </w:pPr>
    </w:p>
    <w:p w:rsidR="00F8534D" w:rsidRDefault="00F8534D">
      <w:pPr>
        <w:rPr>
          <w:b/>
          <w:sz w:val="24"/>
          <w:szCs w:val="24"/>
        </w:rPr>
      </w:pPr>
    </w:p>
    <w:p w:rsidR="00F8534D" w:rsidRDefault="00F8534D">
      <w:pPr>
        <w:rPr>
          <w:b/>
          <w:sz w:val="24"/>
          <w:szCs w:val="24"/>
        </w:rPr>
      </w:pPr>
    </w:p>
    <w:p w:rsidR="00F8534D" w:rsidRDefault="00F8534D">
      <w:pPr>
        <w:rPr>
          <w:b/>
          <w:sz w:val="24"/>
          <w:szCs w:val="24"/>
        </w:rPr>
      </w:pPr>
    </w:p>
    <w:p w:rsidR="00BB579C" w:rsidRDefault="00BB579C">
      <w:pPr>
        <w:rPr>
          <w:b/>
          <w:sz w:val="24"/>
          <w:szCs w:val="24"/>
        </w:rPr>
      </w:pPr>
      <w:r w:rsidRPr="00BB579C">
        <w:rPr>
          <w:b/>
          <w:sz w:val="24"/>
          <w:szCs w:val="24"/>
        </w:rPr>
        <w:t xml:space="preserve">Superior Court California C/o Post office Box 890181 Temecula </w:t>
      </w:r>
      <w:r w:rsidR="00F56CFB">
        <w:rPr>
          <w:b/>
          <w:sz w:val="24"/>
          <w:szCs w:val="24"/>
        </w:rPr>
        <w:t>California Republic [92589-0181</w:t>
      </w:r>
    </w:p>
    <w:p w:rsidR="00F56CFB" w:rsidRDefault="00F56CFB">
      <w:pPr>
        <w:rPr>
          <w:b/>
          <w:sz w:val="24"/>
          <w:szCs w:val="24"/>
        </w:rPr>
      </w:pPr>
    </w:p>
    <w:p w:rsidR="00F56CFB" w:rsidRDefault="00F56CFB">
      <w:pPr>
        <w:rPr>
          <w:b/>
          <w:sz w:val="24"/>
          <w:szCs w:val="24"/>
        </w:rPr>
      </w:pPr>
    </w:p>
    <w:p w:rsidR="00F56CFB" w:rsidRDefault="00F56CFB">
      <w:pPr>
        <w:rPr>
          <w:b/>
          <w:sz w:val="24"/>
          <w:szCs w:val="24"/>
        </w:rPr>
      </w:pPr>
    </w:p>
    <w:p w:rsidR="00F56CFB" w:rsidRDefault="00F56CFB">
      <w:pPr>
        <w:rPr>
          <w:b/>
          <w:sz w:val="24"/>
          <w:szCs w:val="24"/>
        </w:rPr>
      </w:pPr>
    </w:p>
    <w:p w:rsidR="00F56CFB" w:rsidRPr="00F56CFB" w:rsidRDefault="00F56CFB">
      <w:pPr>
        <w:rPr>
          <w:b/>
          <w:sz w:val="24"/>
          <w:szCs w:val="24"/>
        </w:rPr>
      </w:pPr>
    </w:p>
    <w:p w:rsidR="00BC44D4" w:rsidRPr="00AB0E01" w:rsidRDefault="00E37BF6">
      <w:pPr>
        <w:rPr>
          <w:sz w:val="18"/>
          <w:szCs w:val="18"/>
        </w:rPr>
      </w:pPr>
      <w:r w:rsidRPr="00AB0E01">
        <w:rPr>
          <w:sz w:val="18"/>
          <w:szCs w:val="18"/>
        </w:rPr>
        <w:lastRenderedPageBreak/>
        <w:t xml:space="preserve">The </w:t>
      </w:r>
      <w:r w:rsidR="00242924" w:rsidRPr="00AB0E01">
        <w:rPr>
          <w:b/>
          <w:sz w:val="18"/>
          <w:szCs w:val="18"/>
        </w:rPr>
        <w:t>superior court</w:t>
      </w:r>
      <w:r w:rsidR="00242924" w:rsidRPr="00AB0E01">
        <w:rPr>
          <w:sz w:val="18"/>
          <w:szCs w:val="18"/>
        </w:rPr>
        <w:t xml:space="preserve"> is sending a </w:t>
      </w:r>
      <w:r w:rsidR="00242924" w:rsidRPr="00AB0E01">
        <w:rPr>
          <w:b/>
          <w:sz w:val="18"/>
          <w:szCs w:val="18"/>
        </w:rPr>
        <w:t>full disclosure</w:t>
      </w:r>
      <w:r w:rsidR="00242924" w:rsidRPr="00AB0E01">
        <w:rPr>
          <w:sz w:val="18"/>
          <w:szCs w:val="18"/>
        </w:rPr>
        <w:t xml:space="preserve"> document </w:t>
      </w:r>
      <w:r w:rsidR="00242924" w:rsidRPr="00AB0E01">
        <w:rPr>
          <w:b/>
          <w:sz w:val="18"/>
          <w:szCs w:val="18"/>
        </w:rPr>
        <w:t>to inform your agency’s leadership,</w:t>
      </w:r>
      <w:r w:rsidR="0070582D" w:rsidRPr="00AB0E01">
        <w:rPr>
          <w:b/>
          <w:sz w:val="18"/>
          <w:szCs w:val="18"/>
        </w:rPr>
        <w:t xml:space="preserve"> BAR Guild</w:t>
      </w:r>
      <w:r w:rsidR="0070582D" w:rsidRPr="00AB0E01">
        <w:rPr>
          <w:sz w:val="18"/>
          <w:szCs w:val="18"/>
        </w:rPr>
        <w:t xml:space="preserve">, </w:t>
      </w:r>
      <w:r w:rsidR="0070582D" w:rsidRPr="00AB0E01">
        <w:rPr>
          <w:b/>
          <w:sz w:val="18"/>
          <w:szCs w:val="18"/>
        </w:rPr>
        <w:t>Governors,</w:t>
      </w:r>
      <w:r w:rsidR="0070582D" w:rsidRPr="00AB0E01">
        <w:rPr>
          <w:sz w:val="18"/>
          <w:szCs w:val="18"/>
        </w:rPr>
        <w:t xml:space="preserve"> </w:t>
      </w:r>
      <w:r w:rsidR="0070582D" w:rsidRPr="00AB0E01">
        <w:rPr>
          <w:b/>
          <w:sz w:val="18"/>
          <w:szCs w:val="18"/>
        </w:rPr>
        <w:t>mayors,</w:t>
      </w:r>
      <w:r w:rsidR="0070582D" w:rsidRPr="00AB0E01">
        <w:rPr>
          <w:sz w:val="18"/>
          <w:szCs w:val="18"/>
        </w:rPr>
        <w:t xml:space="preserve"> </w:t>
      </w:r>
      <w:r w:rsidR="0070582D" w:rsidRPr="00AB0E01">
        <w:rPr>
          <w:b/>
          <w:sz w:val="18"/>
          <w:szCs w:val="18"/>
        </w:rPr>
        <w:t>Representatives</w:t>
      </w:r>
      <w:r w:rsidR="004A27DB">
        <w:rPr>
          <w:b/>
          <w:sz w:val="18"/>
          <w:szCs w:val="18"/>
        </w:rPr>
        <w:t xml:space="preserve"> Republican &amp; Democrat,</w:t>
      </w:r>
      <w:r w:rsidR="0070582D" w:rsidRPr="00AB0E01">
        <w:rPr>
          <w:b/>
          <w:sz w:val="18"/>
          <w:szCs w:val="18"/>
        </w:rPr>
        <w:t xml:space="preserve"> legislature,</w:t>
      </w:r>
      <w:r w:rsidR="00242924" w:rsidRPr="00AB0E01">
        <w:rPr>
          <w:sz w:val="18"/>
          <w:szCs w:val="18"/>
        </w:rPr>
        <w:t xml:space="preserve"> </w:t>
      </w:r>
      <w:r w:rsidR="00242924" w:rsidRPr="00AB0E01">
        <w:rPr>
          <w:b/>
          <w:sz w:val="18"/>
          <w:szCs w:val="18"/>
        </w:rPr>
        <w:t>agents,</w:t>
      </w:r>
      <w:r w:rsidR="00242924" w:rsidRPr="00AB0E01">
        <w:rPr>
          <w:sz w:val="18"/>
          <w:szCs w:val="18"/>
        </w:rPr>
        <w:t xml:space="preserve"> </w:t>
      </w:r>
      <w:r w:rsidR="00242924" w:rsidRPr="00AB0E01">
        <w:rPr>
          <w:b/>
          <w:sz w:val="18"/>
          <w:szCs w:val="18"/>
        </w:rPr>
        <w:t>officers, judges, magistrates, Attorneys,</w:t>
      </w:r>
      <w:r w:rsidR="0070582D" w:rsidRPr="00AB0E01">
        <w:rPr>
          <w:b/>
          <w:sz w:val="18"/>
          <w:szCs w:val="18"/>
        </w:rPr>
        <w:t xml:space="preserve"> Attorney Generals, </w:t>
      </w:r>
      <w:r w:rsidR="00242924" w:rsidRPr="00AB0E01">
        <w:rPr>
          <w:b/>
          <w:sz w:val="18"/>
          <w:szCs w:val="18"/>
        </w:rPr>
        <w:t xml:space="preserve"> legal department, public notaries,</w:t>
      </w:r>
      <w:r w:rsidR="0070582D" w:rsidRPr="00AB0E01">
        <w:rPr>
          <w:b/>
          <w:sz w:val="18"/>
          <w:szCs w:val="18"/>
        </w:rPr>
        <w:t xml:space="preserve"> Accountants,</w:t>
      </w:r>
      <w:r w:rsidR="00242924" w:rsidRPr="00AB0E01">
        <w:rPr>
          <w:b/>
          <w:sz w:val="18"/>
          <w:szCs w:val="18"/>
        </w:rPr>
        <w:t xml:space="preserve"> executives, administrators</w:t>
      </w:r>
      <w:r w:rsidR="00242924" w:rsidRPr="00AB0E01">
        <w:rPr>
          <w:sz w:val="18"/>
          <w:szCs w:val="18"/>
        </w:rPr>
        <w:t xml:space="preserve">, </w:t>
      </w:r>
      <w:r w:rsidR="00242924" w:rsidRPr="00AB0E01">
        <w:rPr>
          <w:b/>
          <w:sz w:val="18"/>
          <w:szCs w:val="18"/>
        </w:rPr>
        <w:t xml:space="preserve">secretaries, </w:t>
      </w:r>
      <w:r w:rsidR="00233437" w:rsidRPr="00AB0E01">
        <w:rPr>
          <w:b/>
          <w:sz w:val="18"/>
          <w:szCs w:val="18"/>
        </w:rPr>
        <w:t>receptionist</w:t>
      </w:r>
      <w:r w:rsidR="00242924" w:rsidRPr="00AB0E01">
        <w:rPr>
          <w:b/>
          <w:sz w:val="18"/>
          <w:szCs w:val="18"/>
        </w:rPr>
        <w:t>, clerks, personnel, employees</w:t>
      </w:r>
      <w:r w:rsidR="00242924" w:rsidRPr="00AB0E01">
        <w:rPr>
          <w:sz w:val="18"/>
          <w:szCs w:val="18"/>
        </w:rPr>
        <w:t xml:space="preserve"> of the </w:t>
      </w:r>
      <w:r w:rsidR="00242924" w:rsidRPr="00AB0E01">
        <w:rPr>
          <w:b/>
          <w:sz w:val="18"/>
          <w:szCs w:val="18"/>
        </w:rPr>
        <w:t>conditions which exist and must be taken into account</w:t>
      </w:r>
      <w:r w:rsidR="00242924" w:rsidRPr="00AB0E01">
        <w:rPr>
          <w:sz w:val="18"/>
          <w:szCs w:val="18"/>
        </w:rPr>
        <w:t xml:space="preserve">. </w:t>
      </w:r>
      <w:r w:rsidR="006E745E" w:rsidRPr="00AB0E01">
        <w:rPr>
          <w:sz w:val="18"/>
          <w:szCs w:val="18"/>
        </w:rPr>
        <w:t xml:space="preserve">The </w:t>
      </w:r>
      <w:r w:rsidR="006E745E" w:rsidRPr="00AB0E01">
        <w:rPr>
          <w:b/>
          <w:sz w:val="18"/>
          <w:szCs w:val="18"/>
        </w:rPr>
        <w:t>California legislature find</w:t>
      </w:r>
      <w:r w:rsidR="006E745E" w:rsidRPr="00AB0E01">
        <w:rPr>
          <w:sz w:val="18"/>
          <w:szCs w:val="18"/>
        </w:rPr>
        <w:t xml:space="preserve"> and declares </w:t>
      </w:r>
      <w:r w:rsidR="006E745E" w:rsidRPr="00AB0E01">
        <w:rPr>
          <w:b/>
          <w:sz w:val="18"/>
          <w:szCs w:val="18"/>
        </w:rPr>
        <w:t>information concerning people business</w:t>
      </w:r>
      <w:r w:rsidR="006E745E" w:rsidRPr="00AB0E01">
        <w:rPr>
          <w:sz w:val="18"/>
          <w:szCs w:val="18"/>
        </w:rPr>
        <w:t xml:space="preserve"> is a </w:t>
      </w:r>
      <w:r w:rsidR="006E745E" w:rsidRPr="00AB0E01">
        <w:rPr>
          <w:b/>
          <w:sz w:val="18"/>
          <w:szCs w:val="18"/>
        </w:rPr>
        <w:t>fundamental and necessary right</w:t>
      </w:r>
      <w:r w:rsidR="006E745E" w:rsidRPr="00AB0E01">
        <w:rPr>
          <w:sz w:val="18"/>
          <w:szCs w:val="18"/>
        </w:rPr>
        <w:t xml:space="preserve"> of every </w:t>
      </w:r>
      <w:r w:rsidR="006E745E" w:rsidRPr="00AB0E01">
        <w:rPr>
          <w:b/>
          <w:sz w:val="18"/>
          <w:szCs w:val="18"/>
        </w:rPr>
        <w:t>“person”</w:t>
      </w:r>
      <w:r w:rsidR="006E745E" w:rsidRPr="00AB0E01">
        <w:rPr>
          <w:sz w:val="18"/>
          <w:szCs w:val="18"/>
        </w:rPr>
        <w:t xml:space="preserve"> to </w:t>
      </w:r>
      <w:r w:rsidR="006E745E" w:rsidRPr="00AB0E01">
        <w:rPr>
          <w:b/>
          <w:sz w:val="18"/>
          <w:szCs w:val="18"/>
        </w:rPr>
        <w:t>receive full disclosure</w:t>
      </w:r>
      <w:r w:rsidR="006E745E" w:rsidRPr="00AB0E01">
        <w:rPr>
          <w:sz w:val="18"/>
          <w:szCs w:val="18"/>
        </w:rPr>
        <w:t xml:space="preserve">. Which consists of </w:t>
      </w:r>
      <w:r w:rsidR="006E745E" w:rsidRPr="00AB0E01">
        <w:rPr>
          <w:b/>
          <w:sz w:val="18"/>
          <w:szCs w:val="18"/>
        </w:rPr>
        <w:t>agency personnel as described herein</w:t>
      </w:r>
      <w:r w:rsidR="006E745E" w:rsidRPr="00AB0E01">
        <w:rPr>
          <w:sz w:val="18"/>
          <w:szCs w:val="18"/>
        </w:rPr>
        <w:t xml:space="preserve"> who act for an on behalf of a </w:t>
      </w:r>
      <w:r w:rsidR="006E745E" w:rsidRPr="00AB0E01">
        <w:rPr>
          <w:b/>
          <w:sz w:val="18"/>
          <w:szCs w:val="18"/>
        </w:rPr>
        <w:t>governmental entity</w:t>
      </w:r>
      <w:r w:rsidR="006E745E" w:rsidRPr="00AB0E01">
        <w:rPr>
          <w:sz w:val="18"/>
          <w:szCs w:val="18"/>
        </w:rPr>
        <w:t xml:space="preserve"> and </w:t>
      </w:r>
      <w:r w:rsidR="006E745E" w:rsidRPr="00C3433B">
        <w:rPr>
          <w:b/>
          <w:sz w:val="18"/>
          <w:szCs w:val="18"/>
        </w:rPr>
        <w:t>communicate to the people</w:t>
      </w:r>
      <w:r w:rsidR="006E745E" w:rsidRPr="00AB0E01">
        <w:rPr>
          <w:sz w:val="18"/>
          <w:szCs w:val="18"/>
        </w:rPr>
        <w:t xml:space="preserve"> through </w:t>
      </w:r>
      <w:r w:rsidR="006E745E" w:rsidRPr="00AB0E01">
        <w:rPr>
          <w:b/>
          <w:sz w:val="18"/>
          <w:szCs w:val="18"/>
        </w:rPr>
        <w:t>a legal entity “Person”</w:t>
      </w:r>
      <w:r w:rsidR="006E745E" w:rsidRPr="00AB0E01">
        <w:rPr>
          <w:sz w:val="18"/>
          <w:szCs w:val="18"/>
        </w:rPr>
        <w:t xml:space="preserve"> which consists of </w:t>
      </w:r>
      <w:r w:rsidR="006E745E" w:rsidRPr="00AB0E01">
        <w:rPr>
          <w:b/>
          <w:sz w:val="18"/>
          <w:szCs w:val="18"/>
        </w:rPr>
        <w:t>communications verbal or reduced down</w:t>
      </w:r>
      <w:r w:rsidR="006E745E" w:rsidRPr="00AB0E01">
        <w:rPr>
          <w:sz w:val="18"/>
          <w:szCs w:val="18"/>
        </w:rPr>
        <w:t xml:space="preserve"> to </w:t>
      </w:r>
      <w:r w:rsidR="0068229E" w:rsidRPr="00AB0E01">
        <w:rPr>
          <w:b/>
          <w:sz w:val="18"/>
          <w:szCs w:val="18"/>
        </w:rPr>
        <w:t>written from,</w:t>
      </w:r>
      <w:r w:rsidR="006E745E" w:rsidRPr="00AB0E01">
        <w:rPr>
          <w:b/>
          <w:sz w:val="18"/>
          <w:szCs w:val="18"/>
        </w:rPr>
        <w:t xml:space="preserve"> legislative construction</w:t>
      </w:r>
      <w:r w:rsidR="0068229E" w:rsidRPr="00AB0E01">
        <w:rPr>
          <w:b/>
          <w:sz w:val="18"/>
          <w:szCs w:val="18"/>
        </w:rPr>
        <w:t xml:space="preserve"> containing commercial traffic contractual agreements</w:t>
      </w:r>
      <w:r w:rsidR="006E745E" w:rsidRPr="00AB0E01">
        <w:rPr>
          <w:sz w:val="18"/>
          <w:szCs w:val="18"/>
        </w:rPr>
        <w:t xml:space="preserve">. </w:t>
      </w:r>
      <w:r w:rsidR="0068229E" w:rsidRPr="00AB0E01">
        <w:rPr>
          <w:sz w:val="18"/>
          <w:szCs w:val="18"/>
        </w:rPr>
        <w:t xml:space="preserve">This </w:t>
      </w:r>
      <w:r w:rsidR="0068229E" w:rsidRPr="00AB0E01">
        <w:rPr>
          <w:b/>
          <w:sz w:val="18"/>
          <w:szCs w:val="18"/>
        </w:rPr>
        <w:t>Notice in Law</w:t>
      </w:r>
      <w:r w:rsidR="0068229E" w:rsidRPr="00AB0E01">
        <w:rPr>
          <w:sz w:val="18"/>
          <w:szCs w:val="18"/>
        </w:rPr>
        <w:t xml:space="preserve"> is to </w:t>
      </w:r>
      <w:r w:rsidR="0068229E" w:rsidRPr="00AB0E01">
        <w:rPr>
          <w:b/>
          <w:sz w:val="18"/>
          <w:szCs w:val="18"/>
        </w:rPr>
        <w:t>inform the above agency’s personnel</w:t>
      </w:r>
      <w:r w:rsidR="0068229E" w:rsidRPr="00AB0E01">
        <w:rPr>
          <w:sz w:val="18"/>
          <w:szCs w:val="18"/>
        </w:rPr>
        <w:t xml:space="preserve"> listed herein or not listed herein</w:t>
      </w:r>
      <w:r w:rsidR="00AB0E01" w:rsidRPr="00AB0E01">
        <w:rPr>
          <w:sz w:val="18"/>
          <w:szCs w:val="18"/>
        </w:rPr>
        <w:t xml:space="preserve"> of the </w:t>
      </w:r>
      <w:r w:rsidR="00AB0E01" w:rsidRPr="00AB0E01">
        <w:rPr>
          <w:b/>
          <w:sz w:val="18"/>
          <w:szCs w:val="18"/>
        </w:rPr>
        <w:t>PROHIBITION</w:t>
      </w:r>
      <w:r w:rsidR="00AB0E01" w:rsidRPr="00AB0E01">
        <w:rPr>
          <w:sz w:val="18"/>
          <w:szCs w:val="18"/>
        </w:rPr>
        <w:t xml:space="preserve"> of any </w:t>
      </w:r>
      <w:r w:rsidR="00AB0E01" w:rsidRPr="00AB0E01">
        <w:rPr>
          <w:b/>
          <w:sz w:val="18"/>
          <w:szCs w:val="18"/>
        </w:rPr>
        <w:t>legislative construction</w:t>
      </w:r>
      <w:r w:rsidR="00AB0E01" w:rsidRPr="00AB0E01">
        <w:rPr>
          <w:sz w:val="18"/>
          <w:szCs w:val="18"/>
        </w:rPr>
        <w:t xml:space="preserve"> on the</w:t>
      </w:r>
      <w:r w:rsidR="0068229E" w:rsidRPr="00AB0E01">
        <w:rPr>
          <w:sz w:val="18"/>
          <w:szCs w:val="18"/>
        </w:rPr>
        <w:t xml:space="preserve"> </w:t>
      </w:r>
      <w:r w:rsidR="0068229E" w:rsidRPr="00AB0E01">
        <w:rPr>
          <w:b/>
          <w:sz w:val="18"/>
          <w:szCs w:val="18"/>
        </w:rPr>
        <w:t>“PERSON”</w:t>
      </w:r>
      <w:r w:rsidR="0068229E" w:rsidRPr="00AB0E01">
        <w:rPr>
          <w:sz w:val="18"/>
          <w:szCs w:val="18"/>
        </w:rPr>
        <w:t xml:space="preserve"> legal entity </w:t>
      </w:r>
      <w:r w:rsidR="00AB0E01" w:rsidRPr="00AB0E01">
        <w:rPr>
          <w:sz w:val="18"/>
          <w:szCs w:val="18"/>
        </w:rPr>
        <w:t xml:space="preserve">as of </w:t>
      </w:r>
      <w:r w:rsidR="00AB0E01" w:rsidRPr="00AB0E01">
        <w:rPr>
          <w:b/>
          <w:sz w:val="18"/>
          <w:szCs w:val="18"/>
        </w:rPr>
        <w:t>AUG 17, 1954.</w:t>
      </w:r>
      <w:r w:rsidR="00AB0E01" w:rsidRPr="00AB0E01">
        <w:rPr>
          <w:sz w:val="18"/>
          <w:szCs w:val="18"/>
        </w:rPr>
        <w:t xml:space="preserve"> </w:t>
      </w:r>
      <w:r w:rsidR="00AB0E01" w:rsidRPr="00106DF4">
        <w:rPr>
          <w:b/>
          <w:sz w:val="18"/>
          <w:szCs w:val="18"/>
        </w:rPr>
        <w:t>Any or All</w:t>
      </w:r>
      <w:r w:rsidR="00AB0E01">
        <w:rPr>
          <w:sz w:val="18"/>
          <w:szCs w:val="18"/>
        </w:rPr>
        <w:t xml:space="preserve"> attempted </w:t>
      </w:r>
      <w:r w:rsidR="00AB0E01" w:rsidRPr="00AB0E01">
        <w:rPr>
          <w:b/>
          <w:sz w:val="18"/>
          <w:szCs w:val="18"/>
        </w:rPr>
        <w:t>communication from a governmental entity through a “person” legal entity is prohibited</w:t>
      </w:r>
      <w:r w:rsidR="00AB0E01">
        <w:rPr>
          <w:sz w:val="18"/>
          <w:szCs w:val="18"/>
        </w:rPr>
        <w:t xml:space="preserve"> and a violation </w:t>
      </w:r>
      <w:r w:rsidR="00AB0E01" w:rsidRPr="00106DF4">
        <w:rPr>
          <w:b/>
          <w:sz w:val="18"/>
          <w:szCs w:val="18"/>
        </w:rPr>
        <w:t>of piracy</w:t>
      </w:r>
      <w:r w:rsidR="00AB0E01">
        <w:rPr>
          <w:sz w:val="18"/>
          <w:szCs w:val="18"/>
        </w:rPr>
        <w:t xml:space="preserve"> and </w:t>
      </w:r>
      <w:r w:rsidR="00AB0E01" w:rsidRPr="00106DF4">
        <w:rPr>
          <w:b/>
          <w:sz w:val="18"/>
          <w:szCs w:val="18"/>
        </w:rPr>
        <w:t>privateering under the law of nations</w:t>
      </w:r>
      <w:r w:rsidR="00AB0E01">
        <w:rPr>
          <w:sz w:val="18"/>
          <w:szCs w:val="18"/>
        </w:rPr>
        <w:t>.</w:t>
      </w:r>
      <w:r w:rsidR="00106DF4">
        <w:rPr>
          <w:sz w:val="18"/>
          <w:szCs w:val="18"/>
        </w:rPr>
        <w:t xml:space="preserve"> The </w:t>
      </w:r>
      <w:r w:rsidR="00106DF4" w:rsidRPr="00106DF4">
        <w:rPr>
          <w:b/>
          <w:sz w:val="18"/>
          <w:szCs w:val="18"/>
        </w:rPr>
        <w:t>peoples “Vessel” is off limits to boarding due to sec 7806 of title 26 US code</w:t>
      </w:r>
      <w:r w:rsidR="00106DF4">
        <w:rPr>
          <w:sz w:val="18"/>
          <w:szCs w:val="18"/>
        </w:rPr>
        <w:t xml:space="preserve">. </w:t>
      </w:r>
      <w:r w:rsidR="00AB0E01">
        <w:rPr>
          <w:sz w:val="18"/>
          <w:szCs w:val="18"/>
        </w:rPr>
        <w:t xml:space="preserve"> </w:t>
      </w:r>
      <w:r w:rsidR="0068229E" w:rsidRPr="00AB0E01">
        <w:rPr>
          <w:sz w:val="18"/>
          <w:szCs w:val="18"/>
        </w:rPr>
        <w:t xml:space="preserve"> </w:t>
      </w:r>
      <w:r w:rsidR="006E745E" w:rsidRPr="00AB0E01">
        <w:rPr>
          <w:sz w:val="18"/>
          <w:szCs w:val="18"/>
        </w:rPr>
        <w:t xml:space="preserve">   </w:t>
      </w:r>
    </w:p>
    <w:p w:rsidR="009E1CEE" w:rsidRPr="00C61A38" w:rsidRDefault="00BC44D4" w:rsidP="009E1CEE">
      <w:pPr>
        <w:rPr>
          <w:b/>
        </w:rPr>
      </w:pPr>
      <w:r w:rsidRPr="00F815B3">
        <w:rPr>
          <w:b/>
        </w:rPr>
        <w:t xml:space="preserve">Please Review: </w:t>
      </w:r>
      <w:r w:rsidRPr="00AB0E01">
        <w:rPr>
          <w:b/>
          <w:sz w:val="18"/>
          <w:szCs w:val="18"/>
        </w:rPr>
        <w:t>California Government Code Section 6250;</w:t>
      </w:r>
      <w:r w:rsidRPr="00AB0E01">
        <w:rPr>
          <w:sz w:val="18"/>
          <w:szCs w:val="18"/>
        </w:rPr>
        <w:t xml:space="preserve"> In enacting this chapter, </w:t>
      </w:r>
      <w:r w:rsidRPr="00AB0E01">
        <w:rPr>
          <w:b/>
          <w:sz w:val="18"/>
          <w:szCs w:val="18"/>
        </w:rPr>
        <w:t xml:space="preserve">the Legislature, </w:t>
      </w:r>
      <w:r w:rsidRPr="00AB0E01">
        <w:rPr>
          <w:sz w:val="18"/>
          <w:szCs w:val="18"/>
        </w:rPr>
        <w:t xml:space="preserve">mindful of the </w:t>
      </w:r>
      <w:r w:rsidRPr="00AB0E01">
        <w:rPr>
          <w:b/>
          <w:sz w:val="18"/>
          <w:szCs w:val="18"/>
        </w:rPr>
        <w:t>right</w:t>
      </w:r>
      <w:r w:rsidRPr="00AB0E01">
        <w:rPr>
          <w:sz w:val="18"/>
          <w:szCs w:val="18"/>
        </w:rPr>
        <w:t xml:space="preserve"> of individuals to privacy, </w:t>
      </w:r>
      <w:r w:rsidRPr="00AB0E01">
        <w:rPr>
          <w:b/>
          <w:sz w:val="18"/>
          <w:szCs w:val="18"/>
        </w:rPr>
        <w:t>finds and declares that access</w:t>
      </w:r>
      <w:r w:rsidRPr="00AB0E01">
        <w:rPr>
          <w:sz w:val="18"/>
          <w:szCs w:val="18"/>
        </w:rPr>
        <w:t xml:space="preserve"> to </w:t>
      </w:r>
      <w:r w:rsidRPr="00AB0E01">
        <w:rPr>
          <w:b/>
          <w:sz w:val="18"/>
          <w:szCs w:val="18"/>
        </w:rPr>
        <w:t xml:space="preserve">information concerning </w:t>
      </w:r>
      <w:r w:rsidRPr="00AB0E01">
        <w:rPr>
          <w:sz w:val="18"/>
          <w:szCs w:val="18"/>
        </w:rPr>
        <w:t xml:space="preserve">the conduct of the </w:t>
      </w:r>
      <w:r w:rsidRPr="00AB0E01">
        <w:rPr>
          <w:b/>
          <w:sz w:val="18"/>
          <w:szCs w:val="18"/>
        </w:rPr>
        <w:t>people’s business</w:t>
      </w:r>
      <w:r w:rsidRPr="00AB0E01">
        <w:rPr>
          <w:sz w:val="18"/>
          <w:szCs w:val="18"/>
        </w:rPr>
        <w:t xml:space="preserve"> is a </w:t>
      </w:r>
      <w:r w:rsidRPr="00AB0E01">
        <w:rPr>
          <w:b/>
          <w:sz w:val="18"/>
          <w:szCs w:val="18"/>
        </w:rPr>
        <w:t>fundamental and necessary right</w:t>
      </w:r>
      <w:r w:rsidRPr="00AB0E01">
        <w:rPr>
          <w:sz w:val="18"/>
          <w:szCs w:val="18"/>
        </w:rPr>
        <w:t xml:space="preserve"> of </w:t>
      </w:r>
      <w:r w:rsidRPr="00AB0E01">
        <w:rPr>
          <w:b/>
          <w:sz w:val="18"/>
          <w:szCs w:val="18"/>
        </w:rPr>
        <w:t>every “person”</w:t>
      </w:r>
      <w:r w:rsidRPr="00AB0E01">
        <w:rPr>
          <w:sz w:val="18"/>
          <w:szCs w:val="18"/>
        </w:rPr>
        <w:t xml:space="preserve"> in </w:t>
      </w:r>
      <w:r w:rsidRPr="00AB0E01">
        <w:rPr>
          <w:b/>
          <w:sz w:val="18"/>
          <w:szCs w:val="18"/>
        </w:rPr>
        <w:t>this state.</w:t>
      </w:r>
      <w:r w:rsidR="009E1CEE" w:rsidRPr="009E1CEE">
        <w:rPr>
          <w:sz w:val="18"/>
          <w:szCs w:val="18"/>
        </w:rPr>
        <w:t xml:space="preserve"> </w:t>
      </w:r>
      <w:r w:rsidR="00F815B3" w:rsidRPr="00AB0E01">
        <w:rPr>
          <w:sz w:val="18"/>
          <w:szCs w:val="18"/>
        </w:rPr>
        <w:t xml:space="preserve"> </w:t>
      </w:r>
      <w:r w:rsidR="0063780E">
        <w:rPr>
          <w:sz w:val="18"/>
          <w:szCs w:val="18"/>
        </w:rPr>
        <w:t xml:space="preserve"> </w:t>
      </w:r>
    </w:p>
    <w:p w:rsidR="00F815B3" w:rsidRDefault="009E1CEE" w:rsidP="009E1CEE">
      <w:pPr>
        <w:rPr>
          <w:sz w:val="18"/>
          <w:szCs w:val="18"/>
        </w:rPr>
      </w:pPr>
      <w:r w:rsidRPr="00AB0E01">
        <w:rPr>
          <w:b/>
          <w:sz w:val="18"/>
          <w:szCs w:val="18"/>
        </w:rPr>
        <w:t>Title 18 U.S. Code § 2711 - Definitions for chapter</w:t>
      </w:r>
      <w:r w:rsidRPr="00AB0E01">
        <w:rPr>
          <w:sz w:val="18"/>
          <w:szCs w:val="18"/>
        </w:rPr>
        <w:t xml:space="preserve"> </w:t>
      </w:r>
      <w:r w:rsidRPr="009E1CEE">
        <w:rPr>
          <w:b/>
          <w:sz w:val="18"/>
          <w:szCs w:val="18"/>
        </w:rPr>
        <w:t>(4)</w:t>
      </w:r>
      <w:r w:rsidRPr="00AB0E01">
        <w:rPr>
          <w:sz w:val="18"/>
          <w:szCs w:val="18"/>
        </w:rPr>
        <w:t xml:space="preserve"> the term </w:t>
      </w:r>
      <w:r w:rsidRPr="00AB0E01">
        <w:rPr>
          <w:b/>
          <w:sz w:val="18"/>
          <w:szCs w:val="18"/>
        </w:rPr>
        <w:t>“governmental entity”</w:t>
      </w:r>
      <w:r w:rsidRPr="00AB0E01">
        <w:rPr>
          <w:sz w:val="18"/>
          <w:szCs w:val="18"/>
        </w:rPr>
        <w:t xml:space="preserve"> means a</w:t>
      </w:r>
      <w:r>
        <w:rPr>
          <w:sz w:val="18"/>
          <w:szCs w:val="18"/>
        </w:rPr>
        <w:t xml:space="preserve"> </w:t>
      </w:r>
      <w:r w:rsidRPr="009E1CEE">
        <w:rPr>
          <w:b/>
          <w:sz w:val="18"/>
          <w:szCs w:val="18"/>
        </w:rPr>
        <w:t>department or agency</w:t>
      </w:r>
      <w:r w:rsidRPr="009E1CEE">
        <w:rPr>
          <w:sz w:val="18"/>
          <w:szCs w:val="18"/>
        </w:rPr>
        <w:t xml:space="preserve"> of the </w:t>
      </w:r>
      <w:r w:rsidRPr="009E1CEE">
        <w:rPr>
          <w:b/>
          <w:sz w:val="18"/>
          <w:szCs w:val="18"/>
        </w:rPr>
        <w:t>United States</w:t>
      </w:r>
      <w:r w:rsidRPr="009E1CEE">
        <w:rPr>
          <w:sz w:val="18"/>
          <w:szCs w:val="18"/>
        </w:rPr>
        <w:t xml:space="preserve"> or </w:t>
      </w:r>
      <w:r w:rsidRPr="009E1CEE">
        <w:rPr>
          <w:b/>
          <w:sz w:val="18"/>
          <w:szCs w:val="18"/>
        </w:rPr>
        <w:t>any State</w:t>
      </w:r>
      <w:r w:rsidRPr="009E1CEE">
        <w:rPr>
          <w:sz w:val="18"/>
          <w:szCs w:val="18"/>
        </w:rPr>
        <w:t xml:space="preserve"> or </w:t>
      </w:r>
      <w:r w:rsidRPr="009E1CEE">
        <w:rPr>
          <w:b/>
          <w:sz w:val="18"/>
          <w:szCs w:val="18"/>
        </w:rPr>
        <w:t>political subdivision thereof</w:t>
      </w:r>
      <w:r w:rsidRPr="009E1CEE">
        <w:rPr>
          <w:sz w:val="18"/>
          <w:szCs w:val="18"/>
        </w:rPr>
        <w:t xml:space="preserve">.  </w:t>
      </w:r>
    </w:p>
    <w:p w:rsidR="00F815B3" w:rsidRPr="00C1129E" w:rsidRDefault="00F815B3" w:rsidP="00F82129">
      <w:pPr>
        <w:rPr>
          <w:sz w:val="18"/>
          <w:szCs w:val="18"/>
        </w:rPr>
      </w:pPr>
      <w:r w:rsidRPr="00AB0E01">
        <w:rPr>
          <w:b/>
          <w:sz w:val="18"/>
          <w:szCs w:val="18"/>
        </w:rPr>
        <w:t>California Government Code Sec 8202.5;</w:t>
      </w:r>
      <w:r w:rsidRPr="00AB0E01">
        <w:rPr>
          <w:sz w:val="18"/>
          <w:szCs w:val="18"/>
        </w:rPr>
        <w:t xml:space="preserve"> The </w:t>
      </w:r>
      <w:r w:rsidRPr="00AB0E01">
        <w:rPr>
          <w:b/>
          <w:sz w:val="18"/>
          <w:szCs w:val="18"/>
        </w:rPr>
        <w:t>Secretary of State</w:t>
      </w:r>
      <w:r w:rsidRPr="00AB0E01">
        <w:rPr>
          <w:sz w:val="18"/>
          <w:szCs w:val="18"/>
        </w:rPr>
        <w:t xml:space="preserve"> may appoint and commission the number of </w:t>
      </w:r>
      <w:r w:rsidRPr="00AB0E01">
        <w:rPr>
          <w:b/>
          <w:sz w:val="18"/>
          <w:szCs w:val="18"/>
        </w:rPr>
        <w:t>state, city, county</w:t>
      </w:r>
      <w:r w:rsidRPr="00AB0E01">
        <w:rPr>
          <w:sz w:val="18"/>
          <w:szCs w:val="18"/>
        </w:rPr>
        <w:t xml:space="preserve">, and </w:t>
      </w:r>
      <w:r w:rsidRPr="00AB0E01">
        <w:rPr>
          <w:b/>
          <w:sz w:val="18"/>
          <w:szCs w:val="18"/>
        </w:rPr>
        <w:t>public school district employees</w:t>
      </w:r>
      <w:r w:rsidRPr="00AB0E01">
        <w:rPr>
          <w:sz w:val="18"/>
          <w:szCs w:val="18"/>
        </w:rPr>
        <w:t xml:space="preserve"> as </w:t>
      </w:r>
      <w:r w:rsidRPr="00AB0E01">
        <w:rPr>
          <w:b/>
          <w:sz w:val="18"/>
          <w:szCs w:val="18"/>
        </w:rPr>
        <w:t>notaries public</w:t>
      </w:r>
      <w:r w:rsidRPr="00AB0E01">
        <w:rPr>
          <w:sz w:val="18"/>
          <w:szCs w:val="18"/>
        </w:rPr>
        <w:t xml:space="preserve"> to </w:t>
      </w:r>
      <w:r w:rsidR="0070582D" w:rsidRPr="00AB0E01">
        <w:rPr>
          <w:sz w:val="18"/>
          <w:szCs w:val="18"/>
        </w:rPr>
        <w:t>“</w:t>
      </w:r>
      <w:r w:rsidRPr="00AB0E01">
        <w:rPr>
          <w:b/>
          <w:sz w:val="18"/>
          <w:szCs w:val="18"/>
        </w:rPr>
        <w:t>act for and on</w:t>
      </w:r>
      <w:r w:rsidRPr="00AB0E01">
        <w:rPr>
          <w:sz w:val="18"/>
          <w:szCs w:val="18"/>
        </w:rPr>
        <w:t xml:space="preserve"> </w:t>
      </w:r>
      <w:r w:rsidRPr="00AB0E01">
        <w:rPr>
          <w:b/>
          <w:sz w:val="18"/>
          <w:szCs w:val="18"/>
        </w:rPr>
        <w:t>behalf of</w:t>
      </w:r>
      <w:r w:rsidR="0070582D" w:rsidRPr="00AB0E01">
        <w:rPr>
          <w:b/>
          <w:sz w:val="18"/>
          <w:szCs w:val="18"/>
        </w:rPr>
        <w:t>”</w:t>
      </w:r>
      <w:r w:rsidRPr="00AB0E01">
        <w:rPr>
          <w:b/>
          <w:sz w:val="18"/>
          <w:szCs w:val="18"/>
        </w:rPr>
        <w:t xml:space="preserve"> </w:t>
      </w:r>
      <w:r w:rsidRPr="00AB0E01">
        <w:rPr>
          <w:sz w:val="18"/>
          <w:szCs w:val="18"/>
        </w:rPr>
        <w:t xml:space="preserve">the </w:t>
      </w:r>
      <w:r w:rsidRPr="00AB0E01">
        <w:rPr>
          <w:b/>
          <w:sz w:val="18"/>
          <w:szCs w:val="18"/>
        </w:rPr>
        <w:t>“governmental entity”</w:t>
      </w:r>
      <w:r w:rsidRPr="00AB0E01">
        <w:rPr>
          <w:sz w:val="18"/>
          <w:szCs w:val="18"/>
        </w:rPr>
        <w:t xml:space="preserve"> for which appointed which the Secretary of State deems proper.</w:t>
      </w:r>
      <w:r w:rsidR="00C1129E">
        <w:rPr>
          <w:sz w:val="18"/>
          <w:szCs w:val="18"/>
        </w:rPr>
        <w:t xml:space="preserve"> </w:t>
      </w:r>
      <w:r w:rsidR="00F82129" w:rsidRPr="00AB0E01">
        <w:rPr>
          <w:b/>
          <w:sz w:val="18"/>
          <w:szCs w:val="18"/>
        </w:rPr>
        <w:t>California Government Code Section 11120</w:t>
      </w:r>
      <w:r w:rsidR="00F82129" w:rsidRPr="00AB0E01">
        <w:rPr>
          <w:sz w:val="18"/>
          <w:szCs w:val="18"/>
        </w:rPr>
        <w:t xml:space="preserve">: The </w:t>
      </w:r>
      <w:r w:rsidR="00F82129" w:rsidRPr="00AB0E01">
        <w:rPr>
          <w:b/>
          <w:sz w:val="18"/>
          <w:szCs w:val="18"/>
        </w:rPr>
        <w:t>people of this state</w:t>
      </w:r>
      <w:r w:rsidR="00F82129" w:rsidRPr="00AB0E01">
        <w:rPr>
          <w:sz w:val="18"/>
          <w:szCs w:val="18"/>
        </w:rPr>
        <w:t xml:space="preserve"> </w:t>
      </w:r>
      <w:r w:rsidR="00F82129" w:rsidRPr="00AB0E01">
        <w:rPr>
          <w:b/>
          <w:sz w:val="18"/>
          <w:szCs w:val="18"/>
        </w:rPr>
        <w:t>do not yield their sovereignty</w:t>
      </w:r>
      <w:r w:rsidR="00F82129" w:rsidRPr="00AB0E01">
        <w:rPr>
          <w:sz w:val="18"/>
          <w:szCs w:val="18"/>
        </w:rPr>
        <w:t xml:space="preserve"> to </w:t>
      </w:r>
      <w:r w:rsidR="00F82129" w:rsidRPr="00AB0E01">
        <w:rPr>
          <w:b/>
          <w:sz w:val="18"/>
          <w:szCs w:val="18"/>
        </w:rPr>
        <w:t>the agencies which serve them</w:t>
      </w:r>
      <w:r w:rsidR="00F82129" w:rsidRPr="00AB0E01">
        <w:rPr>
          <w:sz w:val="18"/>
          <w:szCs w:val="18"/>
        </w:rPr>
        <w:t xml:space="preserve">. The people, in delegating authority, do not give their </w:t>
      </w:r>
      <w:r w:rsidR="00F82129" w:rsidRPr="009B0E69">
        <w:rPr>
          <w:b/>
          <w:sz w:val="18"/>
          <w:szCs w:val="18"/>
        </w:rPr>
        <w:t>public servants</w:t>
      </w:r>
      <w:r w:rsidR="00F82129" w:rsidRPr="00AB0E01">
        <w:rPr>
          <w:sz w:val="18"/>
          <w:szCs w:val="18"/>
        </w:rPr>
        <w:t xml:space="preserve"> the right to </w:t>
      </w:r>
      <w:r w:rsidR="00F82129" w:rsidRPr="009B0E69">
        <w:rPr>
          <w:b/>
          <w:sz w:val="18"/>
          <w:szCs w:val="18"/>
        </w:rPr>
        <w:t>decide what is good for the people</w:t>
      </w:r>
      <w:r w:rsidR="00F82129" w:rsidRPr="00AB0E01">
        <w:rPr>
          <w:sz w:val="18"/>
          <w:szCs w:val="18"/>
        </w:rPr>
        <w:t xml:space="preserve"> to know and what is </w:t>
      </w:r>
      <w:r w:rsidR="00F82129" w:rsidRPr="009B0E69">
        <w:rPr>
          <w:b/>
          <w:sz w:val="18"/>
          <w:szCs w:val="18"/>
        </w:rPr>
        <w:t>not good for them to know</w:t>
      </w:r>
      <w:r w:rsidR="00F82129" w:rsidRPr="00AB0E01">
        <w:rPr>
          <w:sz w:val="18"/>
          <w:szCs w:val="18"/>
        </w:rPr>
        <w:t xml:space="preserve">. The </w:t>
      </w:r>
      <w:r w:rsidR="00F82129" w:rsidRPr="00AB0E01">
        <w:rPr>
          <w:b/>
          <w:sz w:val="18"/>
          <w:szCs w:val="18"/>
        </w:rPr>
        <w:t>people</w:t>
      </w:r>
      <w:r w:rsidR="00F82129" w:rsidRPr="00AB0E01">
        <w:rPr>
          <w:sz w:val="18"/>
          <w:szCs w:val="18"/>
        </w:rPr>
        <w:t xml:space="preserve"> insist on </w:t>
      </w:r>
      <w:r w:rsidR="00F82129" w:rsidRPr="00AB0E01">
        <w:rPr>
          <w:b/>
          <w:sz w:val="18"/>
          <w:szCs w:val="18"/>
        </w:rPr>
        <w:t>remaining informed</w:t>
      </w:r>
      <w:r w:rsidR="00F82129" w:rsidRPr="00AB0E01">
        <w:rPr>
          <w:sz w:val="18"/>
          <w:szCs w:val="18"/>
        </w:rPr>
        <w:t xml:space="preserve"> so that they may </w:t>
      </w:r>
      <w:r w:rsidR="00F82129" w:rsidRPr="00AB0E01">
        <w:rPr>
          <w:b/>
          <w:sz w:val="18"/>
          <w:szCs w:val="18"/>
        </w:rPr>
        <w:t>retain control over the instruments they have created</w:t>
      </w:r>
    </w:p>
    <w:p w:rsidR="00F815B3" w:rsidRPr="00AB0E01" w:rsidRDefault="00255D2F" w:rsidP="00F82129">
      <w:pPr>
        <w:rPr>
          <w:sz w:val="18"/>
          <w:szCs w:val="18"/>
        </w:rPr>
      </w:pPr>
      <w:r w:rsidRPr="00AB0E01">
        <w:rPr>
          <w:b/>
          <w:sz w:val="18"/>
          <w:szCs w:val="18"/>
        </w:rPr>
        <w:t xml:space="preserve">Title 15 U.S.C. Sec </w:t>
      </w:r>
      <w:r w:rsidR="00F82129" w:rsidRPr="00AB0E01">
        <w:rPr>
          <w:b/>
          <w:sz w:val="18"/>
          <w:szCs w:val="18"/>
        </w:rPr>
        <w:t>7 -</w:t>
      </w:r>
      <w:r w:rsidR="00F82129" w:rsidRPr="00AB0E01">
        <w:rPr>
          <w:sz w:val="18"/>
          <w:szCs w:val="18"/>
        </w:rPr>
        <w:t xml:space="preserve"> </w:t>
      </w:r>
      <w:r w:rsidR="00F82129" w:rsidRPr="00AB0E01">
        <w:rPr>
          <w:b/>
          <w:sz w:val="18"/>
          <w:szCs w:val="18"/>
        </w:rPr>
        <w:t>“Person” or “persons”</w:t>
      </w:r>
      <w:r w:rsidR="00F82129" w:rsidRPr="00AB0E01">
        <w:rPr>
          <w:sz w:val="18"/>
          <w:szCs w:val="18"/>
        </w:rPr>
        <w:t xml:space="preserve"> defined:</w:t>
      </w:r>
      <w:r w:rsidR="00F82129" w:rsidRPr="00874AF7">
        <w:rPr>
          <w:b/>
          <w:sz w:val="18"/>
          <w:szCs w:val="18"/>
        </w:rPr>
        <w:t xml:space="preserve"> The</w:t>
      </w:r>
      <w:r w:rsidR="00F82129" w:rsidRPr="00AB0E01">
        <w:rPr>
          <w:sz w:val="18"/>
          <w:szCs w:val="18"/>
        </w:rPr>
        <w:t xml:space="preserve"> word </w:t>
      </w:r>
      <w:r w:rsidR="00F82129" w:rsidRPr="00AB0E01">
        <w:rPr>
          <w:b/>
          <w:sz w:val="18"/>
          <w:szCs w:val="18"/>
        </w:rPr>
        <w:t>“person”</w:t>
      </w:r>
      <w:r w:rsidR="00F82129" w:rsidRPr="00AB0E01">
        <w:rPr>
          <w:sz w:val="18"/>
          <w:szCs w:val="18"/>
        </w:rPr>
        <w:t xml:space="preserve">*, or </w:t>
      </w:r>
      <w:r w:rsidR="00F82129" w:rsidRPr="00AB0E01">
        <w:rPr>
          <w:b/>
          <w:sz w:val="18"/>
          <w:szCs w:val="18"/>
        </w:rPr>
        <w:t>“persons”</w:t>
      </w:r>
      <w:r w:rsidR="00F82129" w:rsidRPr="00AB0E01">
        <w:rPr>
          <w:sz w:val="18"/>
          <w:szCs w:val="18"/>
        </w:rPr>
        <w:t xml:space="preserve">*, wherever used in </w:t>
      </w:r>
      <w:r w:rsidR="00F82129" w:rsidRPr="00AB0E01">
        <w:rPr>
          <w:b/>
          <w:sz w:val="18"/>
          <w:szCs w:val="18"/>
        </w:rPr>
        <w:t>sections 1 to 7 of this title</w:t>
      </w:r>
      <w:r w:rsidR="00F82129" w:rsidRPr="00AB0E01">
        <w:rPr>
          <w:sz w:val="18"/>
          <w:szCs w:val="18"/>
        </w:rPr>
        <w:t xml:space="preserve"> shall be deemed to </w:t>
      </w:r>
      <w:r w:rsidR="00F82129" w:rsidRPr="00AB0E01">
        <w:rPr>
          <w:b/>
          <w:sz w:val="18"/>
          <w:szCs w:val="18"/>
        </w:rPr>
        <w:t>include corporations</w:t>
      </w:r>
      <w:r w:rsidR="00F82129" w:rsidRPr="00AB0E01">
        <w:rPr>
          <w:sz w:val="18"/>
          <w:szCs w:val="18"/>
        </w:rPr>
        <w:t xml:space="preserve"> and </w:t>
      </w:r>
      <w:r w:rsidR="00F82129" w:rsidRPr="009E1CEE">
        <w:rPr>
          <w:b/>
          <w:sz w:val="18"/>
          <w:szCs w:val="18"/>
        </w:rPr>
        <w:t xml:space="preserve">associations </w:t>
      </w:r>
      <w:r w:rsidR="00F82129" w:rsidRPr="00AB0E01">
        <w:rPr>
          <w:sz w:val="18"/>
          <w:szCs w:val="18"/>
        </w:rPr>
        <w:t xml:space="preserve">existing </w:t>
      </w:r>
      <w:r w:rsidR="00F82129" w:rsidRPr="00AB0E01">
        <w:rPr>
          <w:b/>
          <w:sz w:val="18"/>
          <w:szCs w:val="18"/>
        </w:rPr>
        <w:t>under or authorized</w:t>
      </w:r>
      <w:r w:rsidR="00F82129" w:rsidRPr="00AB0E01">
        <w:rPr>
          <w:sz w:val="18"/>
          <w:szCs w:val="18"/>
        </w:rPr>
        <w:t xml:space="preserve"> by the</w:t>
      </w:r>
      <w:r w:rsidR="00F82129" w:rsidRPr="00AB0E01">
        <w:rPr>
          <w:b/>
          <w:sz w:val="18"/>
          <w:szCs w:val="18"/>
        </w:rPr>
        <w:t>* laws of either the “United States”*,</w:t>
      </w:r>
      <w:r w:rsidR="00F82129" w:rsidRPr="00AB0E01">
        <w:rPr>
          <w:sz w:val="18"/>
          <w:szCs w:val="18"/>
        </w:rPr>
        <w:t xml:space="preserve"> the </w:t>
      </w:r>
      <w:r w:rsidR="00F82129" w:rsidRPr="00AB0E01">
        <w:rPr>
          <w:b/>
          <w:sz w:val="18"/>
          <w:szCs w:val="18"/>
        </w:rPr>
        <w:t>laws of any of the Territories</w:t>
      </w:r>
      <w:r w:rsidR="00F82129" w:rsidRPr="00AB0E01">
        <w:rPr>
          <w:sz w:val="18"/>
          <w:szCs w:val="18"/>
        </w:rPr>
        <w:t xml:space="preserve">, the </w:t>
      </w:r>
      <w:r w:rsidR="00F82129" w:rsidRPr="00AB0E01">
        <w:rPr>
          <w:b/>
          <w:sz w:val="18"/>
          <w:szCs w:val="18"/>
        </w:rPr>
        <w:t>laws of any State*,</w:t>
      </w:r>
      <w:r w:rsidR="00F82129" w:rsidRPr="00AB0E01">
        <w:rPr>
          <w:sz w:val="18"/>
          <w:szCs w:val="18"/>
        </w:rPr>
        <w:t xml:space="preserve"> or the </w:t>
      </w:r>
      <w:r w:rsidR="00F82129" w:rsidRPr="00AB0E01">
        <w:rPr>
          <w:b/>
          <w:sz w:val="18"/>
          <w:szCs w:val="18"/>
        </w:rPr>
        <w:t>laws of any foreign country</w:t>
      </w:r>
      <w:r w:rsidR="00F82129" w:rsidRPr="00AB0E01">
        <w:rPr>
          <w:sz w:val="18"/>
          <w:szCs w:val="18"/>
        </w:rPr>
        <w:t xml:space="preserve">. </w:t>
      </w:r>
      <w:r w:rsidR="00F82129" w:rsidRPr="009E1CEE">
        <w:rPr>
          <w:b/>
          <w:sz w:val="18"/>
          <w:szCs w:val="18"/>
        </w:rPr>
        <w:t>(July 2, 1890,</w:t>
      </w:r>
      <w:r w:rsidR="00F82129" w:rsidRPr="00AB0E01">
        <w:rPr>
          <w:sz w:val="18"/>
          <w:szCs w:val="18"/>
        </w:rPr>
        <w:t xml:space="preserve"> </w:t>
      </w:r>
      <w:r w:rsidR="00DE5DC4" w:rsidRPr="009E1CEE">
        <w:rPr>
          <w:b/>
          <w:sz w:val="18"/>
          <w:szCs w:val="18"/>
        </w:rPr>
        <w:t>Ch.</w:t>
      </w:r>
      <w:r w:rsidR="00F82129" w:rsidRPr="009E1CEE">
        <w:rPr>
          <w:b/>
          <w:sz w:val="18"/>
          <w:szCs w:val="18"/>
        </w:rPr>
        <w:t xml:space="preserve"> 647, § 8, 26 Stat. 210.)</w:t>
      </w:r>
    </w:p>
    <w:p w:rsidR="00F815B3" w:rsidRPr="00AB0E01" w:rsidRDefault="00255D2F">
      <w:pPr>
        <w:rPr>
          <w:b/>
          <w:sz w:val="18"/>
          <w:szCs w:val="18"/>
        </w:rPr>
      </w:pPr>
      <w:r w:rsidRPr="00AB0E01">
        <w:rPr>
          <w:b/>
          <w:sz w:val="18"/>
          <w:szCs w:val="18"/>
        </w:rPr>
        <w:t>Title 26 U.S.C. §7701(a) (1)*</w:t>
      </w:r>
      <w:r w:rsidRPr="00AB0E01">
        <w:rPr>
          <w:sz w:val="18"/>
          <w:szCs w:val="18"/>
        </w:rPr>
        <w:t xml:space="preserve"> </w:t>
      </w:r>
      <w:r w:rsidRPr="00AB0E01">
        <w:rPr>
          <w:b/>
          <w:sz w:val="18"/>
          <w:szCs w:val="18"/>
        </w:rPr>
        <w:t>only referencing statutory</w:t>
      </w:r>
      <w:r w:rsidRPr="00AB0E01">
        <w:rPr>
          <w:sz w:val="18"/>
          <w:szCs w:val="18"/>
        </w:rPr>
        <w:t xml:space="preserve"> legal fictions</w:t>
      </w:r>
      <w:r w:rsidRPr="00AB0E01">
        <w:rPr>
          <w:b/>
          <w:sz w:val="18"/>
          <w:szCs w:val="18"/>
        </w:rPr>
        <w:t xml:space="preserve">: “Vessel” </w:t>
      </w:r>
      <w:r w:rsidRPr="00AB0E01">
        <w:rPr>
          <w:sz w:val="18"/>
          <w:szCs w:val="18"/>
        </w:rPr>
        <w:t xml:space="preserve">The term </w:t>
      </w:r>
      <w:r w:rsidRPr="00AB0E01">
        <w:rPr>
          <w:b/>
          <w:sz w:val="18"/>
          <w:szCs w:val="18"/>
        </w:rPr>
        <w:t>“person”</w:t>
      </w:r>
      <w:r w:rsidRPr="00AB0E01">
        <w:rPr>
          <w:sz w:val="18"/>
          <w:szCs w:val="18"/>
        </w:rPr>
        <w:t xml:space="preserve"> shall be </w:t>
      </w:r>
      <w:r w:rsidRPr="00AB0E01">
        <w:rPr>
          <w:b/>
          <w:sz w:val="18"/>
          <w:szCs w:val="18"/>
        </w:rPr>
        <w:t>construed to mean</w:t>
      </w:r>
      <w:r w:rsidRPr="00AB0E01">
        <w:rPr>
          <w:sz w:val="18"/>
          <w:szCs w:val="18"/>
        </w:rPr>
        <w:t xml:space="preserve"> and include </w:t>
      </w:r>
      <w:r w:rsidRPr="00AB0E01">
        <w:rPr>
          <w:b/>
          <w:sz w:val="18"/>
          <w:szCs w:val="18"/>
        </w:rPr>
        <w:t>an individual, a trust, estate, partnership, association, company or corporation.</w:t>
      </w:r>
    </w:p>
    <w:p w:rsidR="00C1129E" w:rsidRDefault="00AB0E01" w:rsidP="00106DF4">
      <w:pPr>
        <w:rPr>
          <w:b/>
          <w:sz w:val="18"/>
          <w:szCs w:val="18"/>
        </w:rPr>
      </w:pPr>
      <w:r w:rsidRPr="00106DF4">
        <w:rPr>
          <w:b/>
          <w:sz w:val="18"/>
          <w:szCs w:val="18"/>
        </w:rPr>
        <w:t>Title 26 U</w:t>
      </w:r>
      <w:r w:rsidR="009E1CEE">
        <w:rPr>
          <w:b/>
          <w:sz w:val="18"/>
          <w:szCs w:val="18"/>
        </w:rPr>
        <w:t>.</w:t>
      </w:r>
      <w:r w:rsidRPr="00106DF4">
        <w:rPr>
          <w:b/>
          <w:sz w:val="18"/>
          <w:szCs w:val="18"/>
        </w:rPr>
        <w:t>S</w:t>
      </w:r>
      <w:r w:rsidR="009E1CEE">
        <w:rPr>
          <w:b/>
          <w:sz w:val="18"/>
          <w:szCs w:val="18"/>
        </w:rPr>
        <w:t>.</w:t>
      </w:r>
      <w:r w:rsidRPr="00106DF4">
        <w:rPr>
          <w:b/>
          <w:sz w:val="18"/>
          <w:szCs w:val="18"/>
        </w:rPr>
        <w:t>C</w:t>
      </w:r>
      <w:r w:rsidR="009E1CEE">
        <w:rPr>
          <w:b/>
          <w:sz w:val="18"/>
          <w:szCs w:val="18"/>
        </w:rPr>
        <w:t>.</w:t>
      </w:r>
      <w:r w:rsidRPr="00106DF4">
        <w:rPr>
          <w:b/>
          <w:sz w:val="18"/>
          <w:szCs w:val="18"/>
        </w:rPr>
        <w:t xml:space="preserve"> Sec 7806 Construction of Title;</w:t>
      </w:r>
      <w:r w:rsidRPr="00AB0E01">
        <w:rPr>
          <w:sz w:val="18"/>
          <w:szCs w:val="18"/>
        </w:rPr>
        <w:t xml:space="preserve"> (b</w:t>
      </w:r>
      <w:r w:rsidRPr="00106DF4">
        <w:rPr>
          <w:b/>
          <w:sz w:val="18"/>
          <w:szCs w:val="18"/>
        </w:rPr>
        <w:t>) Arrangement and classification: No inference, implication, or presumption</w:t>
      </w:r>
      <w:r w:rsidRPr="00AB0E01">
        <w:rPr>
          <w:sz w:val="18"/>
          <w:szCs w:val="18"/>
        </w:rPr>
        <w:t xml:space="preserve"> of </w:t>
      </w:r>
      <w:r w:rsidRPr="00106DF4">
        <w:rPr>
          <w:b/>
          <w:sz w:val="18"/>
          <w:szCs w:val="18"/>
        </w:rPr>
        <w:t>legislative construction shall be drawn or made by reason</w:t>
      </w:r>
      <w:r w:rsidRPr="00AB0E01">
        <w:rPr>
          <w:sz w:val="18"/>
          <w:szCs w:val="18"/>
        </w:rPr>
        <w:t xml:space="preserve"> of the location or </w:t>
      </w:r>
      <w:r w:rsidRPr="00106DF4">
        <w:rPr>
          <w:b/>
          <w:sz w:val="18"/>
          <w:szCs w:val="18"/>
        </w:rPr>
        <w:t xml:space="preserve">grouping </w:t>
      </w:r>
      <w:r w:rsidRPr="00AB0E01">
        <w:rPr>
          <w:sz w:val="18"/>
          <w:szCs w:val="18"/>
        </w:rPr>
        <w:t xml:space="preserve">of </w:t>
      </w:r>
      <w:r w:rsidRPr="00106DF4">
        <w:rPr>
          <w:b/>
          <w:sz w:val="18"/>
          <w:szCs w:val="18"/>
        </w:rPr>
        <w:t>any particular section</w:t>
      </w:r>
      <w:r w:rsidRPr="00AB0E01">
        <w:rPr>
          <w:sz w:val="18"/>
          <w:szCs w:val="18"/>
        </w:rPr>
        <w:t xml:space="preserve"> or </w:t>
      </w:r>
      <w:r w:rsidRPr="00106DF4">
        <w:rPr>
          <w:b/>
          <w:sz w:val="18"/>
          <w:szCs w:val="18"/>
        </w:rPr>
        <w:t>provision</w:t>
      </w:r>
      <w:r w:rsidRPr="00AB0E01">
        <w:rPr>
          <w:sz w:val="18"/>
          <w:szCs w:val="18"/>
        </w:rPr>
        <w:t xml:space="preserve"> or </w:t>
      </w:r>
      <w:r w:rsidRPr="00106DF4">
        <w:rPr>
          <w:b/>
          <w:sz w:val="18"/>
          <w:szCs w:val="18"/>
        </w:rPr>
        <w:t>portion of this title</w:t>
      </w:r>
      <w:r w:rsidRPr="00AB0E01">
        <w:rPr>
          <w:sz w:val="18"/>
          <w:szCs w:val="18"/>
        </w:rPr>
        <w:t xml:space="preserve">, nor shall </w:t>
      </w:r>
      <w:r w:rsidRPr="00106DF4">
        <w:rPr>
          <w:b/>
          <w:sz w:val="18"/>
          <w:szCs w:val="18"/>
        </w:rPr>
        <w:t>any table of contents</w:t>
      </w:r>
      <w:r w:rsidRPr="00AB0E01">
        <w:rPr>
          <w:sz w:val="18"/>
          <w:szCs w:val="18"/>
        </w:rPr>
        <w:t xml:space="preserve">, table of </w:t>
      </w:r>
      <w:r w:rsidRPr="00106DF4">
        <w:rPr>
          <w:b/>
          <w:sz w:val="18"/>
          <w:szCs w:val="18"/>
        </w:rPr>
        <w:t>cross references</w:t>
      </w:r>
      <w:r w:rsidRPr="00AB0E01">
        <w:rPr>
          <w:sz w:val="18"/>
          <w:szCs w:val="18"/>
        </w:rPr>
        <w:t xml:space="preserve">, or </w:t>
      </w:r>
      <w:r w:rsidRPr="00106DF4">
        <w:rPr>
          <w:b/>
          <w:sz w:val="18"/>
          <w:szCs w:val="18"/>
        </w:rPr>
        <w:t>similar outline</w:t>
      </w:r>
      <w:r w:rsidRPr="00AB0E01">
        <w:rPr>
          <w:sz w:val="18"/>
          <w:szCs w:val="18"/>
        </w:rPr>
        <w:t xml:space="preserve">, analysis, or </w:t>
      </w:r>
      <w:r w:rsidRPr="00106DF4">
        <w:rPr>
          <w:b/>
          <w:sz w:val="18"/>
          <w:szCs w:val="18"/>
        </w:rPr>
        <w:t>descriptive matter</w:t>
      </w:r>
      <w:r w:rsidRPr="00AB0E01">
        <w:rPr>
          <w:sz w:val="18"/>
          <w:szCs w:val="18"/>
        </w:rPr>
        <w:t xml:space="preserve"> </w:t>
      </w:r>
      <w:r w:rsidRPr="00106DF4">
        <w:rPr>
          <w:b/>
          <w:sz w:val="18"/>
          <w:szCs w:val="18"/>
        </w:rPr>
        <w:t>relating to the contents of this title</w:t>
      </w:r>
      <w:r w:rsidRPr="00AB0E01">
        <w:rPr>
          <w:sz w:val="18"/>
          <w:szCs w:val="18"/>
        </w:rPr>
        <w:t xml:space="preserve"> be </w:t>
      </w:r>
      <w:r w:rsidRPr="00106DF4">
        <w:rPr>
          <w:b/>
          <w:sz w:val="18"/>
          <w:szCs w:val="18"/>
        </w:rPr>
        <w:t>given any legal effect</w:t>
      </w:r>
      <w:r w:rsidRPr="00AB0E01">
        <w:rPr>
          <w:sz w:val="18"/>
          <w:szCs w:val="18"/>
        </w:rPr>
        <w:t xml:space="preserve">. The preceding sentence also applies to the </w:t>
      </w:r>
      <w:r w:rsidRPr="00106DF4">
        <w:rPr>
          <w:b/>
          <w:sz w:val="18"/>
          <w:szCs w:val="18"/>
        </w:rPr>
        <w:t>side notes</w:t>
      </w:r>
      <w:r w:rsidRPr="00AB0E01">
        <w:rPr>
          <w:sz w:val="18"/>
          <w:szCs w:val="18"/>
        </w:rPr>
        <w:t xml:space="preserve"> and </w:t>
      </w:r>
      <w:r w:rsidRPr="00106DF4">
        <w:rPr>
          <w:b/>
          <w:sz w:val="18"/>
          <w:szCs w:val="18"/>
        </w:rPr>
        <w:t>ancillary tables</w:t>
      </w:r>
      <w:r w:rsidRPr="00AB0E01">
        <w:rPr>
          <w:sz w:val="18"/>
          <w:szCs w:val="18"/>
        </w:rPr>
        <w:t xml:space="preserve"> contained in the various prints of </w:t>
      </w:r>
      <w:r w:rsidRPr="00106DF4">
        <w:rPr>
          <w:b/>
          <w:sz w:val="18"/>
          <w:szCs w:val="18"/>
        </w:rPr>
        <w:t>this Act</w:t>
      </w:r>
      <w:r w:rsidRPr="00AB0E01">
        <w:rPr>
          <w:sz w:val="18"/>
          <w:szCs w:val="18"/>
        </w:rPr>
        <w:t xml:space="preserve"> before its enactment into law</w:t>
      </w:r>
      <w:r w:rsidRPr="00106DF4">
        <w:rPr>
          <w:b/>
          <w:sz w:val="18"/>
          <w:szCs w:val="18"/>
        </w:rPr>
        <w:t>. (Aug. 16, 1954, Ch. 736, 68A Stat. 917.)</w:t>
      </w:r>
    </w:p>
    <w:p w:rsidR="00255D2F" w:rsidRPr="00C1129E" w:rsidRDefault="00106DF4" w:rsidP="00106DF4">
      <w:pPr>
        <w:rPr>
          <w:b/>
          <w:sz w:val="18"/>
          <w:szCs w:val="18"/>
        </w:rPr>
      </w:pPr>
      <w:r w:rsidRPr="00106DF4">
        <w:rPr>
          <w:b/>
          <w:sz w:val="20"/>
          <w:szCs w:val="20"/>
        </w:rPr>
        <w:t>TITLE 18 U.S. Code § 1651 - Piracy under law of nations</w:t>
      </w:r>
      <w:r>
        <w:rPr>
          <w:sz w:val="20"/>
          <w:szCs w:val="20"/>
        </w:rPr>
        <w:t xml:space="preserve">; </w:t>
      </w:r>
      <w:r w:rsidRPr="00106DF4">
        <w:rPr>
          <w:sz w:val="20"/>
          <w:szCs w:val="20"/>
        </w:rPr>
        <w:t xml:space="preserve">Whoever, on the high seas, commits the crime </w:t>
      </w:r>
      <w:r w:rsidRPr="00106DF4">
        <w:rPr>
          <w:b/>
          <w:sz w:val="20"/>
          <w:szCs w:val="20"/>
        </w:rPr>
        <w:t>of piracy</w:t>
      </w:r>
      <w:r w:rsidRPr="00106DF4">
        <w:rPr>
          <w:sz w:val="20"/>
          <w:szCs w:val="20"/>
        </w:rPr>
        <w:t xml:space="preserve"> as defined by the </w:t>
      </w:r>
      <w:r w:rsidRPr="00106DF4">
        <w:rPr>
          <w:b/>
          <w:sz w:val="20"/>
          <w:szCs w:val="20"/>
        </w:rPr>
        <w:t>law of nations</w:t>
      </w:r>
      <w:r w:rsidRPr="00106DF4">
        <w:rPr>
          <w:sz w:val="20"/>
          <w:szCs w:val="20"/>
        </w:rPr>
        <w:t xml:space="preserve">, and is </w:t>
      </w:r>
      <w:r w:rsidRPr="00106DF4">
        <w:rPr>
          <w:b/>
          <w:sz w:val="20"/>
          <w:szCs w:val="20"/>
        </w:rPr>
        <w:t>afterwards brought into or found in the United States</w:t>
      </w:r>
      <w:r w:rsidRPr="00106DF4">
        <w:rPr>
          <w:sz w:val="20"/>
          <w:szCs w:val="20"/>
        </w:rPr>
        <w:t>, shall</w:t>
      </w:r>
      <w:r>
        <w:rPr>
          <w:sz w:val="20"/>
          <w:szCs w:val="20"/>
        </w:rPr>
        <w:t xml:space="preserve"> be </w:t>
      </w:r>
      <w:r w:rsidRPr="00106DF4">
        <w:rPr>
          <w:b/>
          <w:sz w:val="20"/>
          <w:szCs w:val="20"/>
        </w:rPr>
        <w:t>imprisoned for life</w:t>
      </w:r>
      <w:r>
        <w:rPr>
          <w:sz w:val="20"/>
          <w:szCs w:val="20"/>
        </w:rPr>
        <w:t>.</w:t>
      </w:r>
      <w:r w:rsidRPr="00106DF4">
        <w:rPr>
          <w:sz w:val="20"/>
          <w:szCs w:val="20"/>
        </w:rPr>
        <w:t xml:space="preserve"> </w:t>
      </w:r>
      <w:r w:rsidRPr="00106DF4">
        <w:rPr>
          <w:b/>
          <w:sz w:val="20"/>
          <w:szCs w:val="20"/>
        </w:rPr>
        <w:t xml:space="preserve">(June 25, 1948, </w:t>
      </w:r>
      <w:r w:rsidR="00C1129E" w:rsidRPr="00106DF4">
        <w:rPr>
          <w:b/>
          <w:sz w:val="20"/>
          <w:szCs w:val="20"/>
        </w:rPr>
        <w:t>Ch.</w:t>
      </w:r>
      <w:r w:rsidRPr="00106DF4">
        <w:rPr>
          <w:b/>
          <w:sz w:val="20"/>
          <w:szCs w:val="20"/>
        </w:rPr>
        <w:t xml:space="preserve"> 645, 62 Stat. 774.)</w:t>
      </w:r>
    </w:p>
    <w:p w:rsidR="00F815B3" w:rsidRPr="0068229E" w:rsidRDefault="00106DF4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Pr="00C61A38">
        <w:rPr>
          <w:b/>
          <w:sz w:val="20"/>
          <w:szCs w:val="20"/>
        </w:rPr>
        <w:t>superior court has sent a full disc</w:t>
      </w:r>
      <w:r w:rsidR="00C61A38" w:rsidRPr="00C61A38">
        <w:rPr>
          <w:b/>
          <w:sz w:val="20"/>
          <w:szCs w:val="20"/>
        </w:rPr>
        <w:t>losure document</w:t>
      </w:r>
      <w:r w:rsidR="00C61A38">
        <w:rPr>
          <w:sz w:val="20"/>
          <w:szCs w:val="20"/>
        </w:rPr>
        <w:t xml:space="preserve"> with this </w:t>
      </w:r>
      <w:r w:rsidR="00C61A38" w:rsidRPr="00C61A38">
        <w:rPr>
          <w:b/>
          <w:sz w:val="20"/>
          <w:szCs w:val="20"/>
        </w:rPr>
        <w:t>notice in law</w:t>
      </w:r>
      <w:r w:rsidR="00C61A38">
        <w:rPr>
          <w:sz w:val="20"/>
          <w:szCs w:val="20"/>
        </w:rPr>
        <w:t>. This document needs to be filled in by the</w:t>
      </w:r>
      <w:r w:rsidR="00C3433B">
        <w:rPr>
          <w:sz w:val="20"/>
          <w:szCs w:val="20"/>
        </w:rPr>
        <w:t xml:space="preserve"> </w:t>
      </w:r>
      <w:r w:rsidR="00525214">
        <w:rPr>
          <w:b/>
          <w:sz w:val="20"/>
          <w:szCs w:val="20"/>
        </w:rPr>
        <w:t>Patricia Guerrero</w:t>
      </w:r>
      <w:r w:rsidR="00C3433B">
        <w:rPr>
          <w:sz w:val="20"/>
          <w:szCs w:val="20"/>
        </w:rPr>
        <w:t xml:space="preserve"> </w:t>
      </w:r>
      <w:r w:rsidR="00C61A38">
        <w:rPr>
          <w:sz w:val="20"/>
          <w:szCs w:val="20"/>
        </w:rPr>
        <w:t xml:space="preserve">and </w:t>
      </w:r>
      <w:r w:rsidR="00C61A38" w:rsidRPr="00C1129E">
        <w:rPr>
          <w:b/>
          <w:sz w:val="20"/>
          <w:szCs w:val="20"/>
        </w:rPr>
        <w:t>sent back to the superior court.</w:t>
      </w:r>
      <w:r w:rsidR="00C61A38">
        <w:rPr>
          <w:sz w:val="20"/>
          <w:szCs w:val="20"/>
        </w:rPr>
        <w:t xml:space="preserve"> The agency must </w:t>
      </w:r>
      <w:r w:rsidR="00C61A38" w:rsidRPr="00C61A38">
        <w:rPr>
          <w:b/>
          <w:sz w:val="20"/>
          <w:szCs w:val="20"/>
        </w:rPr>
        <w:t>stop this operation immediately</w:t>
      </w:r>
      <w:r w:rsidR="00C61A38">
        <w:rPr>
          <w:sz w:val="20"/>
          <w:szCs w:val="20"/>
        </w:rPr>
        <w:t xml:space="preserve"> or </w:t>
      </w:r>
      <w:r w:rsidR="00C61A38" w:rsidRPr="00ED39E7">
        <w:rPr>
          <w:b/>
          <w:sz w:val="20"/>
          <w:szCs w:val="20"/>
        </w:rPr>
        <w:t>personnel</w:t>
      </w:r>
      <w:r w:rsidR="00C61A38">
        <w:rPr>
          <w:sz w:val="20"/>
          <w:szCs w:val="20"/>
        </w:rPr>
        <w:t xml:space="preserve"> will </w:t>
      </w:r>
      <w:r w:rsidR="00C61A38" w:rsidRPr="00C61A38">
        <w:rPr>
          <w:b/>
          <w:sz w:val="20"/>
          <w:szCs w:val="20"/>
        </w:rPr>
        <w:t>face criminal violations</w:t>
      </w:r>
      <w:r w:rsidR="00C61A38">
        <w:rPr>
          <w:sz w:val="20"/>
          <w:szCs w:val="20"/>
        </w:rPr>
        <w:t xml:space="preserve"> of the said </w:t>
      </w:r>
      <w:r w:rsidR="00C61A38" w:rsidRPr="00C61A38">
        <w:rPr>
          <w:b/>
          <w:sz w:val="20"/>
          <w:szCs w:val="20"/>
        </w:rPr>
        <w:t>title breaches described</w:t>
      </w:r>
      <w:r w:rsidR="00C61A38">
        <w:rPr>
          <w:sz w:val="20"/>
          <w:szCs w:val="20"/>
        </w:rPr>
        <w:t xml:space="preserve"> herein. </w:t>
      </w:r>
      <w:r w:rsidR="00C61A38" w:rsidRPr="00C61A38">
        <w:rPr>
          <w:b/>
          <w:sz w:val="20"/>
          <w:szCs w:val="20"/>
        </w:rPr>
        <w:t>C/o Post office Box 890181</w:t>
      </w:r>
      <w:r w:rsidR="00C61A38" w:rsidRPr="00C61A38">
        <w:rPr>
          <w:sz w:val="20"/>
          <w:szCs w:val="20"/>
        </w:rPr>
        <w:t xml:space="preserve"> </w:t>
      </w:r>
      <w:r w:rsidR="00C61A38" w:rsidRPr="00C61A38">
        <w:rPr>
          <w:b/>
          <w:sz w:val="20"/>
          <w:szCs w:val="20"/>
        </w:rPr>
        <w:t>Temecula California Republic [92589-0181]</w:t>
      </w:r>
      <w:r w:rsidR="00C61A38" w:rsidRPr="00C61A38">
        <w:rPr>
          <w:sz w:val="20"/>
          <w:szCs w:val="20"/>
        </w:rPr>
        <w:t xml:space="preserve"> made to </w:t>
      </w:r>
      <w:r w:rsidR="00C61A38" w:rsidRPr="009E1CEE">
        <w:rPr>
          <w:b/>
          <w:sz w:val="20"/>
          <w:szCs w:val="20"/>
        </w:rPr>
        <w:t>the estate trust</w:t>
      </w:r>
      <w:r w:rsidR="00C61A38" w:rsidRPr="00C61A38">
        <w:rPr>
          <w:sz w:val="20"/>
          <w:szCs w:val="20"/>
        </w:rPr>
        <w:t xml:space="preserve">: </w:t>
      </w:r>
      <w:r w:rsidR="00C61A38" w:rsidRPr="009E1CEE">
        <w:rPr>
          <w:b/>
          <w:sz w:val="20"/>
          <w:szCs w:val="20"/>
        </w:rPr>
        <w:t>MARIO ANTHONY SANFILIPPO</w:t>
      </w:r>
      <w:r w:rsidR="00C61A38" w:rsidRPr="00C61A38">
        <w:rPr>
          <w:sz w:val="20"/>
          <w:szCs w:val="20"/>
        </w:rPr>
        <w:t xml:space="preserve"> </w:t>
      </w:r>
      <w:r w:rsidR="00C61A38" w:rsidRPr="009E1CEE">
        <w:rPr>
          <w:b/>
          <w:sz w:val="20"/>
          <w:szCs w:val="20"/>
        </w:rPr>
        <w:t>said estate</w:t>
      </w:r>
      <w:r w:rsidR="00C61A38" w:rsidRPr="00C61A38">
        <w:rPr>
          <w:sz w:val="20"/>
          <w:szCs w:val="20"/>
        </w:rPr>
        <w:t xml:space="preserve"> </w:t>
      </w:r>
      <w:r w:rsidR="00C61A38" w:rsidRPr="009E1CEE">
        <w:rPr>
          <w:b/>
          <w:sz w:val="20"/>
          <w:szCs w:val="20"/>
        </w:rPr>
        <w:t>trust</w:t>
      </w:r>
      <w:r w:rsidR="00C61A38" w:rsidRPr="00C61A38">
        <w:rPr>
          <w:sz w:val="20"/>
          <w:szCs w:val="20"/>
        </w:rPr>
        <w:t xml:space="preserve"> </w:t>
      </w:r>
      <w:r w:rsidR="00C61A38" w:rsidRPr="00C61A38">
        <w:rPr>
          <w:b/>
          <w:sz w:val="20"/>
          <w:szCs w:val="20"/>
        </w:rPr>
        <w:t>“VESSEL”</w:t>
      </w:r>
      <w:r w:rsidR="00C61A38" w:rsidRPr="00C61A38">
        <w:rPr>
          <w:sz w:val="20"/>
          <w:szCs w:val="20"/>
        </w:rPr>
        <w:t xml:space="preserve"> </w:t>
      </w:r>
      <w:r w:rsidR="00C61A38" w:rsidRPr="0063780E">
        <w:rPr>
          <w:b/>
          <w:sz w:val="20"/>
          <w:szCs w:val="20"/>
        </w:rPr>
        <w:t>“Person”;</w:t>
      </w:r>
      <w:r w:rsidR="00C61A38" w:rsidRPr="00C61A38">
        <w:rPr>
          <w:sz w:val="20"/>
          <w:szCs w:val="20"/>
        </w:rPr>
        <w:t xml:space="preserve"> Tribunals Signature Sign: _____________________________________ ( </w:t>
      </w:r>
      <w:r w:rsidR="00874AF7">
        <w:rPr>
          <w:sz w:val="20"/>
          <w:szCs w:val="20"/>
        </w:rPr>
        <w:t xml:space="preserve"> </w:t>
      </w:r>
      <w:r w:rsidR="00C61A38" w:rsidRPr="00C61A38">
        <w:rPr>
          <w:sz w:val="20"/>
          <w:szCs w:val="20"/>
        </w:rPr>
        <w:t xml:space="preserve"> ) LS. All rights reserved without prejudice UCC 1-308; Date _______ / ______ / _______</w:t>
      </w:r>
      <w:r w:rsidR="00C61A38">
        <w:rPr>
          <w:sz w:val="20"/>
          <w:szCs w:val="20"/>
        </w:rPr>
        <w:t xml:space="preserve"> </w:t>
      </w:r>
    </w:p>
    <w:p w:rsidR="002B0ED0" w:rsidRDefault="002B0ED0"/>
    <w:p w:rsidR="002B0ED0" w:rsidRDefault="002B0ED0">
      <w:bookmarkStart w:id="0" w:name="_GoBack"/>
      <w:bookmarkEnd w:id="0"/>
    </w:p>
    <w:p w:rsidR="000A71B5" w:rsidRPr="000D2AB6" w:rsidRDefault="00031E1A">
      <w:pPr>
        <w:rPr>
          <w:sz w:val="16"/>
          <w:szCs w:val="16"/>
        </w:rPr>
      </w:pPr>
      <w:r w:rsidRPr="004B66AD">
        <w:rPr>
          <w:b/>
          <w:sz w:val="16"/>
          <w:szCs w:val="16"/>
        </w:rPr>
        <w:t>The superior court would</w:t>
      </w:r>
      <w:r w:rsidRPr="000D2AB6">
        <w:rPr>
          <w:sz w:val="16"/>
          <w:szCs w:val="16"/>
        </w:rPr>
        <w:t xml:space="preserve"> challenge you to find any area of weakness in what the disclosure document presents. The document is </w:t>
      </w:r>
      <w:r w:rsidRPr="000D2AB6">
        <w:rPr>
          <w:b/>
          <w:sz w:val="16"/>
          <w:szCs w:val="16"/>
        </w:rPr>
        <w:t>100% accurate</w:t>
      </w:r>
      <w:r w:rsidR="002B0ED0" w:rsidRPr="000D2AB6">
        <w:rPr>
          <w:sz w:val="16"/>
          <w:szCs w:val="16"/>
        </w:rPr>
        <w:t>.</w:t>
      </w:r>
      <w:r w:rsidRPr="000D2AB6">
        <w:rPr>
          <w:sz w:val="16"/>
          <w:szCs w:val="16"/>
        </w:rPr>
        <w:t xml:space="preserve"> </w:t>
      </w:r>
      <w:r w:rsidR="002B0ED0" w:rsidRPr="000D2AB6">
        <w:rPr>
          <w:sz w:val="16"/>
          <w:szCs w:val="16"/>
        </w:rPr>
        <w:t>In</w:t>
      </w:r>
      <w:r w:rsidRPr="000D2AB6">
        <w:rPr>
          <w:sz w:val="16"/>
          <w:szCs w:val="16"/>
        </w:rPr>
        <w:t xml:space="preserve"> all areas it points out the sheer level of its complete closure in any applicable </w:t>
      </w:r>
      <w:r w:rsidRPr="000D2AB6">
        <w:rPr>
          <w:b/>
          <w:sz w:val="16"/>
          <w:szCs w:val="16"/>
        </w:rPr>
        <w:t>area of administration</w:t>
      </w:r>
      <w:r w:rsidRPr="000D2AB6">
        <w:rPr>
          <w:sz w:val="16"/>
          <w:szCs w:val="16"/>
        </w:rPr>
        <w:t xml:space="preserve"> of people</w:t>
      </w:r>
      <w:r w:rsidR="002B0ED0" w:rsidRPr="000D2AB6">
        <w:rPr>
          <w:sz w:val="16"/>
          <w:szCs w:val="16"/>
        </w:rPr>
        <w:t xml:space="preserve"> of California’s</w:t>
      </w:r>
      <w:r w:rsidRPr="000D2AB6">
        <w:rPr>
          <w:sz w:val="16"/>
          <w:szCs w:val="16"/>
        </w:rPr>
        <w:t xml:space="preserve"> </w:t>
      </w:r>
      <w:r w:rsidRPr="000D2AB6">
        <w:rPr>
          <w:b/>
          <w:sz w:val="16"/>
          <w:szCs w:val="16"/>
        </w:rPr>
        <w:t>“Person” legal entity Vessel</w:t>
      </w:r>
      <w:r w:rsidR="002B0ED0" w:rsidRPr="000D2AB6">
        <w:rPr>
          <w:b/>
          <w:sz w:val="16"/>
          <w:szCs w:val="16"/>
        </w:rPr>
        <w:t>.</w:t>
      </w:r>
      <w:r w:rsidRPr="000D2AB6">
        <w:rPr>
          <w:sz w:val="16"/>
          <w:szCs w:val="16"/>
        </w:rPr>
        <w:t xml:space="preserve"> </w:t>
      </w:r>
      <w:r w:rsidR="002B0ED0" w:rsidRPr="000D2AB6">
        <w:rPr>
          <w:sz w:val="16"/>
          <w:szCs w:val="16"/>
        </w:rPr>
        <w:t xml:space="preserve">The </w:t>
      </w:r>
      <w:r w:rsidRPr="000D2AB6">
        <w:rPr>
          <w:sz w:val="16"/>
          <w:szCs w:val="16"/>
        </w:rPr>
        <w:t xml:space="preserve">operational value to an agency with which to communicate through from the agency’s </w:t>
      </w:r>
      <w:r w:rsidRPr="000D2AB6">
        <w:rPr>
          <w:b/>
          <w:sz w:val="16"/>
          <w:szCs w:val="16"/>
        </w:rPr>
        <w:t>governmental entity</w:t>
      </w:r>
      <w:r w:rsidR="00A040D9" w:rsidRPr="000D2AB6">
        <w:rPr>
          <w:sz w:val="16"/>
          <w:szCs w:val="16"/>
        </w:rPr>
        <w:t xml:space="preserve"> through to the </w:t>
      </w:r>
      <w:r w:rsidR="00A040D9" w:rsidRPr="000D2AB6">
        <w:rPr>
          <w:b/>
          <w:sz w:val="16"/>
          <w:szCs w:val="16"/>
        </w:rPr>
        <w:t>legal entity</w:t>
      </w:r>
      <w:r w:rsidR="00A040D9" w:rsidRPr="000D2AB6">
        <w:rPr>
          <w:sz w:val="16"/>
          <w:szCs w:val="16"/>
        </w:rPr>
        <w:t xml:space="preserve"> is shut down totally.</w:t>
      </w:r>
      <w:r w:rsidRPr="000D2AB6">
        <w:rPr>
          <w:sz w:val="16"/>
          <w:szCs w:val="16"/>
        </w:rPr>
        <w:t xml:space="preserve"> </w:t>
      </w:r>
      <w:r w:rsidR="00A040D9" w:rsidRPr="000D2AB6">
        <w:rPr>
          <w:sz w:val="16"/>
          <w:szCs w:val="16"/>
        </w:rPr>
        <w:t>The</w:t>
      </w:r>
      <w:r w:rsidR="00A040D9" w:rsidRPr="000D2AB6">
        <w:rPr>
          <w:b/>
          <w:sz w:val="16"/>
          <w:szCs w:val="16"/>
        </w:rPr>
        <w:t xml:space="preserve"> agency or any agency’s</w:t>
      </w:r>
      <w:r w:rsidR="00A040D9" w:rsidRPr="000D2AB6">
        <w:rPr>
          <w:sz w:val="16"/>
          <w:szCs w:val="16"/>
        </w:rPr>
        <w:t xml:space="preserve"> </w:t>
      </w:r>
      <w:r w:rsidR="00A040D9" w:rsidRPr="000D2AB6">
        <w:rPr>
          <w:b/>
          <w:sz w:val="16"/>
          <w:szCs w:val="16"/>
        </w:rPr>
        <w:t>governmental entity</w:t>
      </w:r>
      <w:r w:rsidR="00A040D9" w:rsidRPr="000D2AB6">
        <w:rPr>
          <w:sz w:val="16"/>
          <w:szCs w:val="16"/>
        </w:rPr>
        <w:t xml:space="preserve"> is only able to receive communications from the peoples </w:t>
      </w:r>
      <w:r w:rsidR="00A040D9" w:rsidRPr="000D2AB6">
        <w:rPr>
          <w:b/>
          <w:sz w:val="16"/>
          <w:szCs w:val="16"/>
        </w:rPr>
        <w:t>“person” legal entity</w:t>
      </w:r>
      <w:r w:rsidR="00A040D9" w:rsidRPr="000D2AB6">
        <w:rPr>
          <w:sz w:val="16"/>
          <w:szCs w:val="16"/>
        </w:rPr>
        <w:t xml:space="preserve"> </w:t>
      </w:r>
      <w:r w:rsidR="00A040D9" w:rsidRPr="000D2AB6">
        <w:rPr>
          <w:b/>
          <w:sz w:val="16"/>
          <w:szCs w:val="16"/>
        </w:rPr>
        <w:t>Vessel</w:t>
      </w:r>
      <w:r w:rsidR="00A040D9" w:rsidRPr="000D2AB6">
        <w:rPr>
          <w:sz w:val="16"/>
          <w:szCs w:val="16"/>
        </w:rPr>
        <w:t xml:space="preserve"> only, one way traffic. This is the only communication which is </w:t>
      </w:r>
      <w:r w:rsidR="00A040D9" w:rsidRPr="000D2AB6">
        <w:rPr>
          <w:b/>
          <w:sz w:val="16"/>
          <w:szCs w:val="16"/>
        </w:rPr>
        <w:t>lawful and legal</w:t>
      </w:r>
      <w:r w:rsidR="00A040D9" w:rsidRPr="000D2AB6">
        <w:rPr>
          <w:sz w:val="16"/>
          <w:szCs w:val="16"/>
        </w:rPr>
        <w:t xml:space="preserve"> within the system. Any legislative construction directed towards any </w:t>
      </w:r>
      <w:r w:rsidR="00A040D9" w:rsidRPr="000D2AB6">
        <w:rPr>
          <w:b/>
          <w:sz w:val="16"/>
          <w:szCs w:val="16"/>
        </w:rPr>
        <w:t>legal entity</w:t>
      </w:r>
      <w:r w:rsidR="00A040D9" w:rsidRPr="000D2AB6">
        <w:rPr>
          <w:sz w:val="16"/>
          <w:szCs w:val="16"/>
        </w:rPr>
        <w:t xml:space="preserve"> emanating from </w:t>
      </w:r>
      <w:r w:rsidR="00A040D9" w:rsidRPr="000D2AB6">
        <w:rPr>
          <w:b/>
          <w:sz w:val="16"/>
          <w:szCs w:val="16"/>
        </w:rPr>
        <w:t>a governmental entity</w:t>
      </w:r>
      <w:r w:rsidR="00A040D9" w:rsidRPr="000D2AB6">
        <w:rPr>
          <w:sz w:val="16"/>
          <w:szCs w:val="16"/>
        </w:rPr>
        <w:t xml:space="preserve"> from any agency is prohibited.   </w:t>
      </w:r>
    </w:p>
    <w:p w:rsidR="0097343F" w:rsidRPr="000D2AB6" w:rsidRDefault="00031E1A">
      <w:pPr>
        <w:rPr>
          <w:sz w:val="16"/>
          <w:szCs w:val="16"/>
        </w:rPr>
      </w:pPr>
      <w:r w:rsidRPr="000D2AB6">
        <w:rPr>
          <w:sz w:val="16"/>
          <w:szCs w:val="16"/>
        </w:rPr>
        <w:t xml:space="preserve"> </w:t>
      </w:r>
      <w:r w:rsidR="00043A9A" w:rsidRPr="000D2AB6">
        <w:rPr>
          <w:sz w:val="16"/>
          <w:szCs w:val="16"/>
        </w:rPr>
        <w:t xml:space="preserve">What this </w:t>
      </w:r>
      <w:r w:rsidR="00043A9A" w:rsidRPr="000D2AB6">
        <w:rPr>
          <w:b/>
          <w:sz w:val="16"/>
          <w:szCs w:val="16"/>
        </w:rPr>
        <w:t>really means is any agent</w:t>
      </w:r>
      <w:r w:rsidR="00043A9A" w:rsidRPr="000D2AB6">
        <w:rPr>
          <w:sz w:val="16"/>
          <w:szCs w:val="16"/>
        </w:rPr>
        <w:t xml:space="preserve">, officer, Sheriff, judge, magistrate, executive, legislative body, representative, governor, mayor, clerk, financial officer, broker, banker, loan officer, agent, cannot administer </w:t>
      </w:r>
      <w:r w:rsidR="00043A9A" w:rsidRPr="000D2AB6">
        <w:rPr>
          <w:b/>
          <w:sz w:val="16"/>
          <w:szCs w:val="16"/>
        </w:rPr>
        <w:t>any estate trust “Person” Vessel</w:t>
      </w:r>
      <w:r w:rsidR="00043A9A" w:rsidRPr="000D2AB6">
        <w:rPr>
          <w:sz w:val="16"/>
          <w:szCs w:val="16"/>
        </w:rPr>
        <w:t xml:space="preserve"> </w:t>
      </w:r>
      <w:r w:rsidR="00043A9A" w:rsidRPr="000D2AB6">
        <w:rPr>
          <w:b/>
          <w:sz w:val="16"/>
          <w:szCs w:val="16"/>
        </w:rPr>
        <w:t>weather or not there is agreement</w:t>
      </w:r>
      <w:r w:rsidR="00043A9A" w:rsidRPr="000D2AB6">
        <w:rPr>
          <w:sz w:val="16"/>
          <w:szCs w:val="16"/>
        </w:rPr>
        <w:t xml:space="preserve"> for any service or goods. There are </w:t>
      </w:r>
      <w:r w:rsidR="00043A9A" w:rsidRPr="000D2AB6">
        <w:rPr>
          <w:b/>
          <w:sz w:val="16"/>
          <w:szCs w:val="16"/>
        </w:rPr>
        <w:t>no cashable contractual agreements,</w:t>
      </w:r>
      <w:r w:rsidR="00043A9A" w:rsidRPr="000D2AB6">
        <w:rPr>
          <w:sz w:val="16"/>
          <w:szCs w:val="16"/>
        </w:rPr>
        <w:t xml:space="preserve"> be it </w:t>
      </w:r>
      <w:r w:rsidR="00043A9A" w:rsidRPr="000D2AB6">
        <w:rPr>
          <w:b/>
          <w:sz w:val="16"/>
          <w:szCs w:val="16"/>
        </w:rPr>
        <w:t>financial, administrative, judicial</w:t>
      </w:r>
      <w:r w:rsidR="00043A9A" w:rsidRPr="000D2AB6">
        <w:rPr>
          <w:sz w:val="16"/>
          <w:szCs w:val="16"/>
        </w:rPr>
        <w:t xml:space="preserve">, </w:t>
      </w:r>
      <w:r w:rsidR="00043A9A" w:rsidRPr="000D2AB6">
        <w:rPr>
          <w:b/>
          <w:sz w:val="16"/>
          <w:szCs w:val="16"/>
        </w:rPr>
        <w:t>legislature, executive orders, charters, or treaties</w:t>
      </w:r>
      <w:r w:rsidR="00043A9A" w:rsidRPr="000D2AB6">
        <w:rPr>
          <w:sz w:val="16"/>
          <w:szCs w:val="16"/>
        </w:rPr>
        <w:t xml:space="preserve"> which provide a </w:t>
      </w:r>
      <w:r w:rsidR="00043A9A" w:rsidRPr="000D2AB6">
        <w:rPr>
          <w:b/>
          <w:sz w:val="16"/>
          <w:szCs w:val="16"/>
        </w:rPr>
        <w:t>service</w:t>
      </w:r>
      <w:r w:rsidR="0052632B" w:rsidRPr="000D2AB6">
        <w:rPr>
          <w:b/>
          <w:sz w:val="16"/>
          <w:szCs w:val="16"/>
        </w:rPr>
        <w:t xml:space="preserve"> or goods</w:t>
      </w:r>
      <w:r w:rsidR="00043A9A" w:rsidRPr="000D2AB6">
        <w:rPr>
          <w:sz w:val="16"/>
          <w:szCs w:val="16"/>
        </w:rPr>
        <w:t xml:space="preserve"> for the people through the</w:t>
      </w:r>
      <w:r w:rsidR="00043A9A" w:rsidRPr="000D2AB6">
        <w:rPr>
          <w:b/>
          <w:sz w:val="16"/>
          <w:szCs w:val="16"/>
        </w:rPr>
        <w:t xml:space="preserve"> legal</w:t>
      </w:r>
      <w:r w:rsidR="00043A9A" w:rsidRPr="000D2AB6">
        <w:rPr>
          <w:sz w:val="16"/>
          <w:szCs w:val="16"/>
        </w:rPr>
        <w:t xml:space="preserve"> </w:t>
      </w:r>
      <w:r w:rsidR="00043A9A" w:rsidRPr="000D2AB6">
        <w:rPr>
          <w:b/>
          <w:sz w:val="16"/>
          <w:szCs w:val="16"/>
        </w:rPr>
        <w:t>entity “Person” Vessel</w:t>
      </w:r>
      <w:r w:rsidR="00043A9A" w:rsidRPr="000D2AB6">
        <w:rPr>
          <w:sz w:val="16"/>
          <w:szCs w:val="16"/>
        </w:rPr>
        <w:t>.</w:t>
      </w:r>
      <w:r w:rsidR="0052632B" w:rsidRPr="000D2AB6">
        <w:rPr>
          <w:sz w:val="16"/>
          <w:szCs w:val="16"/>
        </w:rPr>
        <w:t xml:space="preserve"> </w:t>
      </w:r>
      <w:r w:rsidR="0052632B" w:rsidRPr="000D2AB6">
        <w:rPr>
          <w:b/>
          <w:sz w:val="16"/>
          <w:szCs w:val="16"/>
        </w:rPr>
        <w:t>The governmental entity</w:t>
      </w:r>
      <w:r w:rsidR="0052632B" w:rsidRPr="000D2AB6">
        <w:rPr>
          <w:sz w:val="16"/>
          <w:szCs w:val="16"/>
        </w:rPr>
        <w:t xml:space="preserve"> is not </w:t>
      </w:r>
      <w:r w:rsidR="0052632B" w:rsidRPr="000D2AB6">
        <w:rPr>
          <w:b/>
          <w:sz w:val="16"/>
          <w:szCs w:val="16"/>
        </w:rPr>
        <w:t>able to communicate</w:t>
      </w:r>
      <w:r w:rsidR="0052632B" w:rsidRPr="000D2AB6">
        <w:rPr>
          <w:sz w:val="16"/>
          <w:szCs w:val="16"/>
        </w:rPr>
        <w:t xml:space="preserve"> to any </w:t>
      </w:r>
      <w:r w:rsidR="0052632B" w:rsidRPr="000D2AB6">
        <w:rPr>
          <w:b/>
          <w:sz w:val="16"/>
          <w:szCs w:val="16"/>
        </w:rPr>
        <w:t>legal entity</w:t>
      </w:r>
      <w:r w:rsidR="0052632B" w:rsidRPr="000D2AB6">
        <w:rPr>
          <w:sz w:val="16"/>
          <w:szCs w:val="16"/>
        </w:rPr>
        <w:t xml:space="preserve"> </w:t>
      </w:r>
      <w:r w:rsidR="0052632B" w:rsidRPr="000D2AB6">
        <w:rPr>
          <w:b/>
          <w:sz w:val="16"/>
          <w:szCs w:val="16"/>
        </w:rPr>
        <w:t>“Person” Vessel</w:t>
      </w:r>
      <w:r w:rsidR="0052632B" w:rsidRPr="000D2AB6">
        <w:rPr>
          <w:sz w:val="16"/>
          <w:szCs w:val="16"/>
        </w:rPr>
        <w:t xml:space="preserve"> that commercial traffic is prohibited</w:t>
      </w:r>
      <w:r w:rsidR="0052632B" w:rsidRPr="000D2AB6">
        <w:rPr>
          <w:b/>
          <w:sz w:val="16"/>
          <w:szCs w:val="16"/>
        </w:rPr>
        <w:t xml:space="preserve"> by sec 7806 of title 26 US code. </w:t>
      </w:r>
      <w:r w:rsidR="0052632B" w:rsidRPr="000D2AB6">
        <w:rPr>
          <w:sz w:val="16"/>
          <w:szCs w:val="16"/>
        </w:rPr>
        <w:t xml:space="preserve">The only communication which a </w:t>
      </w:r>
      <w:r w:rsidR="0052632B" w:rsidRPr="000D2AB6">
        <w:rPr>
          <w:b/>
          <w:sz w:val="16"/>
          <w:szCs w:val="16"/>
        </w:rPr>
        <w:t>governmental entity can accept</w:t>
      </w:r>
      <w:r w:rsidR="0052632B" w:rsidRPr="000D2AB6">
        <w:rPr>
          <w:sz w:val="16"/>
          <w:szCs w:val="16"/>
        </w:rPr>
        <w:t xml:space="preserve"> is </w:t>
      </w:r>
      <w:r w:rsidR="0052632B" w:rsidRPr="000D2AB6">
        <w:rPr>
          <w:b/>
          <w:sz w:val="16"/>
          <w:szCs w:val="16"/>
        </w:rPr>
        <w:t>from the people</w:t>
      </w:r>
      <w:r w:rsidR="0052632B" w:rsidRPr="000D2AB6">
        <w:rPr>
          <w:sz w:val="16"/>
          <w:szCs w:val="16"/>
        </w:rPr>
        <w:t xml:space="preserve"> through the </w:t>
      </w:r>
      <w:r w:rsidR="0052632B" w:rsidRPr="000D2AB6">
        <w:rPr>
          <w:b/>
          <w:sz w:val="16"/>
          <w:szCs w:val="16"/>
        </w:rPr>
        <w:t>“Person”</w:t>
      </w:r>
      <w:r w:rsidR="0052632B" w:rsidRPr="000D2AB6">
        <w:rPr>
          <w:sz w:val="16"/>
          <w:szCs w:val="16"/>
        </w:rPr>
        <w:t xml:space="preserve"> </w:t>
      </w:r>
      <w:r w:rsidR="0052632B" w:rsidRPr="000D2AB6">
        <w:rPr>
          <w:b/>
          <w:sz w:val="16"/>
          <w:szCs w:val="16"/>
        </w:rPr>
        <w:t>legal entity Vessel</w:t>
      </w:r>
      <w:r w:rsidR="0052632B" w:rsidRPr="000D2AB6">
        <w:rPr>
          <w:sz w:val="16"/>
          <w:szCs w:val="16"/>
        </w:rPr>
        <w:t xml:space="preserve">. This traffic is </w:t>
      </w:r>
      <w:r w:rsidR="0052632B" w:rsidRPr="000D2AB6">
        <w:rPr>
          <w:b/>
          <w:sz w:val="16"/>
          <w:szCs w:val="16"/>
        </w:rPr>
        <w:t>only one way</w:t>
      </w:r>
      <w:r w:rsidR="0052632B" w:rsidRPr="000D2AB6">
        <w:rPr>
          <w:sz w:val="16"/>
          <w:szCs w:val="16"/>
        </w:rPr>
        <w:t xml:space="preserve"> from the people to the agent who acts for and on behalf of the </w:t>
      </w:r>
      <w:r w:rsidR="0052632B" w:rsidRPr="000D2AB6">
        <w:rPr>
          <w:b/>
          <w:sz w:val="16"/>
          <w:szCs w:val="16"/>
        </w:rPr>
        <w:t>governmental entity</w:t>
      </w:r>
      <w:r w:rsidR="0052632B" w:rsidRPr="000D2AB6">
        <w:rPr>
          <w:sz w:val="16"/>
          <w:szCs w:val="16"/>
        </w:rPr>
        <w:t xml:space="preserve">. Any other form of </w:t>
      </w:r>
      <w:r w:rsidR="0052632B" w:rsidRPr="000D2AB6">
        <w:rPr>
          <w:b/>
          <w:sz w:val="16"/>
          <w:szCs w:val="16"/>
        </w:rPr>
        <w:t>commercial traffic places</w:t>
      </w:r>
      <w:r w:rsidR="0052632B" w:rsidRPr="000D2AB6">
        <w:rPr>
          <w:sz w:val="16"/>
          <w:szCs w:val="16"/>
        </w:rPr>
        <w:t xml:space="preserve"> the agent, officer, employee of the </w:t>
      </w:r>
      <w:r w:rsidR="0052632B" w:rsidRPr="000D2AB6">
        <w:rPr>
          <w:b/>
          <w:sz w:val="16"/>
          <w:szCs w:val="16"/>
        </w:rPr>
        <w:t xml:space="preserve">agency’s governmental entity </w:t>
      </w:r>
      <w:r w:rsidR="0052632B" w:rsidRPr="000D2AB6">
        <w:rPr>
          <w:sz w:val="16"/>
          <w:szCs w:val="16"/>
        </w:rPr>
        <w:t xml:space="preserve">into the </w:t>
      </w:r>
      <w:r w:rsidR="0052632B" w:rsidRPr="000D2AB6">
        <w:rPr>
          <w:b/>
          <w:sz w:val="16"/>
          <w:szCs w:val="16"/>
        </w:rPr>
        <w:t>United States</w:t>
      </w:r>
      <w:r w:rsidR="0052632B" w:rsidRPr="000D2AB6">
        <w:rPr>
          <w:sz w:val="16"/>
          <w:szCs w:val="16"/>
        </w:rPr>
        <w:t xml:space="preserve"> and </w:t>
      </w:r>
      <w:r w:rsidR="0052632B" w:rsidRPr="000D2AB6">
        <w:rPr>
          <w:b/>
          <w:sz w:val="16"/>
          <w:szCs w:val="16"/>
        </w:rPr>
        <w:t>boarding a vessel</w:t>
      </w:r>
      <w:r w:rsidR="0052632B" w:rsidRPr="000D2AB6">
        <w:rPr>
          <w:sz w:val="16"/>
          <w:szCs w:val="16"/>
        </w:rPr>
        <w:t xml:space="preserve"> which is prohibited from this </w:t>
      </w:r>
      <w:r w:rsidR="0052632B" w:rsidRPr="000D2AB6">
        <w:rPr>
          <w:b/>
          <w:sz w:val="16"/>
          <w:szCs w:val="16"/>
        </w:rPr>
        <w:t>activity</w:t>
      </w:r>
      <w:r w:rsidR="0052632B" w:rsidRPr="000D2AB6">
        <w:rPr>
          <w:sz w:val="16"/>
          <w:szCs w:val="16"/>
        </w:rPr>
        <w:t xml:space="preserve"> and </w:t>
      </w:r>
      <w:r w:rsidR="0052632B" w:rsidRPr="000D2AB6">
        <w:rPr>
          <w:b/>
          <w:sz w:val="16"/>
          <w:szCs w:val="16"/>
        </w:rPr>
        <w:t xml:space="preserve">places </w:t>
      </w:r>
      <w:r w:rsidR="0052632B" w:rsidRPr="000D2AB6">
        <w:rPr>
          <w:sz w:val="16"/>
          <w:szCs w:val="16"/>
        </w:rPr>
        <w:t xml:space="preserve">the </w:t>
      </w:r>
      <w:r w:rsidR="0052632B" w:rsidRPr="000D2AB6">
        <w:rPr>
          <w:b/>
          <w:sz w:val="16"/>
          <w:szCs w:val="16"/>
        </w:rPr>
        <w:t>agent and agency</w:t>
      </w:r>
      <w:r w:rsidR="0052632B" w:rsidRPr="000D2AB6">
        <w:rPr>
          <w:sz w:val="16"/>
          <w:szCs w:val="16"/>
        </w:rPr>
        <w:t xml:space="preserve"> in </w:t>
      </w:r>
      <w:r w:rsidR="0052632B" w:rsidRPr="000D2AB6">
        <w:rPr>
          <w:b/>
          <w:sz w:val="16"/>
          <w:szCs w:val="16"/>
        </w:rPr>
        <w:t>piracy and privateering</w:t>
      </w:r>
      <w:r w:rsidR="0097343F" w:rsidRPr="000D2AB6">
        <w:rPr>
          <w:sz w:val="16"/>
          <w:szCs w:val="16"/>
        </w:rPr>
        <w:t xml:space="preserve">. </w:t>
      </w:r>
    </w:p>
    <w:p w:rsidR="00031E1A" w:rsidRPr="000D2AB6" w:rsidRDefault="0097343F">
      <w:pPr>
        <w:rPr>
          <w:b/>
          <w:sz w:val="16"/>
          <w:szCs w:val="16"/>
        </w:rPr>
      </w:pPr>
      <w:r w:rsidRPr="000D2AB6">
        <w:rPr>
          <w:b/>
          <w:sz w:val="16"/>
          <w:szCs w:val="16"/>
        </w:rPr>
        <w:t xml:space="preserve">Please Review: </w:t>
      </w:r>
      <w:r w:rsidR="0052632B" w:rsidRPr="000D2AB6">
        <w:rPr>
          <w:b/>
          <w:sz w:val="16"/>
          <w:szCs w:val="16"/>
        </w:rPr>
        <w:t xml:space="preserve"> </w:t>
      </w:r>
      <w:r w:rsidR="00043A9A" w:rsidRPr="000D2AB6">
        <w:rPr>
          <w:b/>
          <w:sz w:val="16"/>
          <w:szCs w:val="16"/>
        </w:rPr>
        <w:t xml:space="preserve">     </w:t>
      </w:r>
      <w:r w:rsidRPr="000D2AB6">
        <w:rPr>
          <w:b/>
          <w:sz w:val="16"/>
          <w:szCs w:val="16"/>
        </w:rPr>
        <w:t>Title 18 USC Ch. 81: PIRACY AND PRIVATEERING:</w:t>
      </w:r>
    </w:p>
    <w:p w:rsidR="0097343F" w:rsidRPr="000D2AB6" w:rsidRDefault="0097343F" w:rsidP="0097343F">
      <w:pPr>
        <w:rPr>
          <w:b/>
          <w:sz w:val="16"/>
          <w:szCs w:val="16"/>
        </w:rPr>
      </w:pPr>
      <w:r w:rsidRPr="000D2AB6">
        <w:rPr>
          <w:b/>
          <w:sz w:val="16"/>
          <w:szCs w:val="16"/>
        </w:rPr>
        <w:t>Section 1651. Piracy under law of nations</w:t>
      </w:r>
      <w:r w:rsidR="00111479">
        <w:rPr>
          <w:b/>
          <w:sz w:val="16"/>
          <w:szCs w:val="16"/>
        </w:rPr>
        <w:t xml:space="preserve">  </w:t>
      </w:r>
    </w:p>
    <w:p w:rsidR="0097343F" w:rsidRPr="000D2AB6" w:rsidRDefault="0097343F" w:rsidP="0097343F">
      <w:pPr>
        <w:rPr>
          <w:sz w:val="16"/>
          <w:szCs w:val="16"/>
        </w:rPr>
      </w:pPr>
      <w:r w:rsidRPr="000D2AB6">
        <w:rPr>
          <w:b/>
          <w:sz w:val="16"/>
          <w:szCs w:val="16"/>
        </w:rPr>
        <w:t>Whoever</w:t>
      </w:r>
      <w:r w:rsidRPr="000D2AB6">
        <w:rPr>
          <w:sz w:val="16"/>
          <w:szCs w:val="16"/>
        </w:rPr>
        <w:t>, on the high seas, commits the crime of</w:t>
      </w:r>
      <w:r w:rsidRPr="000D2AB6">
        <w:rPr>
          <w:b/>
          <w:sz w:val="16"/>
          <w:szCs w:val="16"/>
        </w:rPr>
        <w:t xml:space="preserve"> piracy</w:t>
      </w:r>
      <w:r w:rsidRPr="000D2AB6">
        <w:rPr>
          <w:sz w:val="16"/>
          <w:szCs w:val="16"/>
        </w:rPr>
        <w:t xml:space="preserve"> as defined by the </w:t>
      </w:r>
      <w:r w:rsidRPr="000D2AB6">
        <w:rPr>
          <w:b/>
          <w:sz w:val="16"/>
          <w:szCs w:val="16"/>
        </w:rPr>
        <w:t>law of nations</w:t>
      </w:r>
      <w:r w:rsidRPr="000D2AB6">
        <w:rPr>
          <w:sz w:val="16"/>
          <w:szCs w:val="16"/>
        </w:rPr>
        <w:t xml:space="preserve">, and is afterwards </w:t>
      </w:r>
      <w:r w:rsidRPr="000D2AB6">
        <w:rPr>
          <w:b/>
          <w:sz w:val="16"/>
          <w:szCs w:val="16"/>
        </w:rPr>
        <w:t>brought into or found in the United States,</w:t>
      </w:r>
      <w:r w:rsidRPr="000D2AB6">
        <w:rPr>
          <w:sz w:val="16"/>
          <w:szCs w:val="16"/>
        </w:rPr>
        <w:t xml:space="preserve"> shall be imprisoned for life. </w:t>
      </w:r>
      <w:r w:rsidRPr="000D2AB6">
        <w:rPr>
          <w:b/>
          <w:sz w:val="16"/>
          <w:szCs w:val="16"/>
        </w:rPr>
        <w:t>(June 25, 1948, Ch.</w:t>
      </w:r>
      <w:r w:rsidRPr="000D2AB6">
        <w:rPr>
          <w:sz w:val="16"/>
          <w:szCs w:val="16"/>
        </w:rPr>
        <w:t xml:space="preserve"> </w:t>
      </w:r>
      <w:r w:rsidRPr="000D2AB6">
        <w:rPr>
          <w:b/>
          <w:sz w:val="16"/>
          <w:szCs w:val="16"/>
        </w:rPr>
        <w:t>645, 62 Stat. 774.)</w:t>
      </w:r>
    </w:p>
    <w:p w:rsidR="0097343F" w:rsidRPr="000D2AB6" w:rsidRDefault="0097343F" w:rsidP="0097343F">
      <w:pPr>
        <w:rPr>
          <w:b/>
          <w:sz w:val="16"/>
          <w:szCs w:val="16"/>
        </w:rPr>
      </w:pPr>
      <w:r w:rsidRPr="000D2AB6">
        <w:rPr>
          <w:b/>
          <w:sz w:val="16"/>
          <w:szCs w:val="16"/>
        </w:rPr>
        <w:t>§1658. Plunder of distressed vessel</w:t>
      </w:r>
    </w:p>
    <w:p w:rsidR="0097343F" w:rsidRPr="000D2AB6" w:rsidRDefault="0097343F" w:rsidP="0097343F">
      <w:pPr>
        <w:rPr>
          <w:sz w:val="16"/>
          <w:szCs w:val="16"/>
        </w:rPr>
      </w:pPr>
      <w:r w:rsidRPr="000D2AB6">
        <w:rPr>
          <w:b/>
          <w:sz w:val="16"/>
          <w:szCs w:val="16"/>
        </w:rPr>
        <w:t>(a) Whoever plunders</w:t>
      </w:r>
      <w:r w:rsidRPr="000D2AB6">
        <w:rPr>
          <w:sz w:val="16"/>
          <w:szCs w:val="16"/>
        </w:rPr>
        <w:t xml:space="preserve">, steals, or destroys any money, goods, merchandise, or other effects from or belonging to </w:t>
      </w:r>
      <w:r w:rsidRPr="000D2AB6">
        <w:rPr>
          <w:b/>
          <w:sz w:val="16"/>
          <w:szCs w:val="16"/>
        </w:rPr>
        <w:t xml:space="preserve">any vessel </w:t>
      </w:r>
      <w:r w:rsidRPr="000D2AB6">
        <w:rPr>
          <w:sz w:val="16"/>
          <w:szCs w:val="16"/>
        </w:rPr>
        <w:t xml:space="preserve">in distress, or wrecked, </w:t>
      </w:r>
      <w:r w:rsidRPr="000D2AB6">
        <w:rPr>
          <w:b/>
          <w:sz w:val="16"/>
          <w:szCs w:val="16"/>
        </w:rPr>
        <w:t>lost,</w:t>
      </w:r>
      <w:r w:rsidRPr="000D2AB6">
        <w:rPr>
          <w:sz w:val="16"/>
          <w:szCs w:val="16"/>
        </w:rPr>
        <w:t xml:space="preserve"> stranded, or cast away, upon the sea, or upon any reef, shoal, </w:t>
      </w:r>
      <w:r w:rsidRPr="000D2AB6">
        <w:rPr>
          <w:b/>
          <w:sz w:val="16"/>
          <w:szCs w:val="16"/>
        </w:rPr>
        <w:t>bank,</w:t>
      </w:r>
      <w:r w:rsidRPr="000D2AB6">
        <w:rPr>
          <w:sz w:val="16"/>
          <w:szCs w:val="16"/>
        </w:rPr>
        <w:t xml:space="preserve"> or rocks of the sea, or </w:t>
      </w:r>
      <w:r w:rsidRPr="000D2AB6">
        <w:rPr>
          <w:b/>
          <w:sz w:val="16"/>
          <w:szCs w:val="16"/>
        </w:rPr>
        <w:t>in any other place within the admiralty and maritime</w:t>
      </w:r>
      <w:r w:rsidRPr="000D2AB6">
        <w:rPr>
          <w:sz w:val="16"/>
          <w:szCs w:val="16"/>
        </w:rPr>
        <w:t xml:space="preserve"> </w:t>
      </w:r>
      <w:r w:rsidRPr="000D2AB6">
        <w:rPr>
          <w:b/>
          <w:sz w:val="16"/>
          <w:szCs w:val="16"/>
        </w:rPr>
        <w:t>jurisdiction of the United States</w:t>
      </w:r>
      <w:r w:rsidRPr="000D2AB6">
        <w:rPr>
          <w:sz w:val="16"/>
          <w:szCs w:val="16"/>
        </w:rPr>
        <w:t xml:space="preserve">, shall </w:t>
      </w:r>
      <w:r w:rsidRPr="000D2AB6">
        <w:rPr>
          <w:b/>
          <w:sz w:val="16"/>
          <w:szCs w:val="16"/>
        </w:rPr>
        <w:t>be fined under this title</w:t>
      </w:r>
      <w:r w:rsidRPr="000D2AB6">
        <w:rPr>
          <w:sz w:val="16"/>
          <w:szCs w:val="16"/>
        </w:rPr>
        <w:t xml:space="preserve"> or </w:t>
      </w:r>
      <w:r w:rsidRPr="000D2AB6">
        <w:rPr>
          <w:b/>
          <w:sz w:val="16"/>
          <w:szCs w:val="16"/>
        </w:rPr>
        <w:t>imprisoned not more than ten years</w:t>
      </w:r>
      <w:r w:rsidRPr="000D2AB6">
        <w:rPr>
          <w:sz w:val="16"/>
          <w:szCs w:val="16"/>
        </w:rPr>
        <w:t xml:space="preserve">, </w:t>
      </w:r>
      <w:r w:rsidRPr="000D2AB6">
        <w:rPr>
          <w:b/>
          <w:sz w:val="16"/>
          <w:szCs w:val="16"/>
        </w:rPr>
        <w:t>or both.</w:t>
      </w:r>
    </w:p>
    <w:p w:rsidR="0097343F" w:rsidRPr="000D2AB6" w:rsidRDefault="0097343F" w:rsidP="0097343F">
      <w:pPr>
        <w:rPr>
          <w:b/>
          <w:sz w:val="16"/>
          <w:szCs w:val="16"/>
        </w:rPr>
      </w:pPr>
      <w:r w:rsidRPr="000D2AB6">
        <w:rPr>
          <w:b/>
          <w:sz w:val="16"/>
          <w:szCs w:val="16"/>
        </w:rPr>
        <w:t>(b)</w:t>
      </w:r>
      <w:r w:rsidRPr="000D2AB6">
        <w:rPr>
          <w:sz w:val="16"/>
          <w:szCs w:val="16"/>
        </w:rPr>
        <w:t xml:space="preserve"> </w:t>
      </w:r>
      <w:r w:rsidRPr="000D2AB6">
        <w:rPr>
          <w:b/>
          <w:sz w:val="16"/>
          <w:szCs w:val="16"/>
        </w:rPr>
        <w:t>Whoever willfully obstructs</w:t>
      </w:r>
      <w:r w:rsidRPr="000D2AB6">
        <w:rPr>
          <w:sz w:val="16"/>
          <w:szCs w:val="16"/>
        </w:rPr>
        <w:t xml:space="preserve"> the </w:t>
      </w:r>
      <w:r w:rsidRPr="000D2AB6">
        <w:rPr>
          <w:b/>
          <w:sz w:val="16"/>
          <w:szCs w:val="16"/>
        </w:rPr>
        <w:t>escape</w:t>
      </w:r>
      <w:r w:rsidRPr="000D2AB6">
        <w:rPr>
          <w:sz w:val="16"/>
          <w:szCs w:val="16"/>
        </w:rPr>
        <w:t xml:space="preserve"> of </w:t>
      </w:r>
      <w:r w:rsidRPr="000D2AB6">
        <w:rPr>
          <w:b/>
          <w:sz w:val="16"/>
          <w:szCs w:val="16"/>
        </w:rPr>
        <w:t>any person</w:t>
      </w:r>
      <w:r w:rsidRPr="000D2AB6">
        <w:rPr>
          <w:sz w:val="16"/>
          <w:szCs w:val="16"/>
        </w:rPr>
        <w:t xml:space="preserve"> endeavoring to save his life from such vessel, or the wreck thereof; or </w:t>
      </w:r>
      <w:r w:rsidRPr="000D2AB6">
        <w:rPr>
          <w:b/>
          <w:sz w:val="16"/>
          <w:szCs w:val="16"/>
        </w:rPr>
        <w:t>Whoever holds out or shows any false light</w:t>
      </w:r>
      <w:r w:rsidRPr="000D2AB6">
        <w:rPr>
          <w:sz w:val="16"/>
          <w:szCs w:val="16"/>
        </w:rPr>
        <w:t xml:space="preserve">, or </w:t>
      </w:r>
      <w:r w:rsidRPr="000D2AB6">
        <w:rPr>
          <w:b/>
          <w:sz w:val="16"/>
          <w:szCs w:val="16"/>
        </w:rPr>
        <w:t>extinguishes any true light</w:t>
      </w:r>
      <w:r w:rsidRPr="000D2AB6">
        <w:rPr>
          <w:sz w:val="16"/>
          <w:szCs w:val="16"/>
        </w:rPr>
        <w:t xml:space="preserve">, with intent to </w:t>
      </w:r>
      <w:r w:rsidRPr="000D2AB6">
        <w:rPr>
          <w:b/>
          <w:sz w:val="16"/>
          <w:szCs w:val="16"/>
        </w:rPr>
        <w:t>bring any vessel</w:t>
      </w:r>
      <w:r w:rsidRPr="000D2AB6">
        <w:rPr>
          <w:sz w:val="16"/>
          <w:szCs w:val="16"/>
        </w:rPr>
        <w:t xml:space="preserve"> sailing upon the </w:t>
      </w:r>
      <w:r w:rsidRPr="000D2AB6">
        <w:rPr>
          <w:b/>
          <w:sz w:val="16"/>
          <w:szCs w:val="16"/>
        </w:rPr>
        <w:t>sea into danger or distress</w:t>
      </w:r>
      <w:r w:rsidRPr="000D2AB6">
        <w:rPr>
          <w:sz w:val="16"/>
          <w:szCs w:val="16"/>
        </w:rPr>
        <w:t xml:space="preserve"> or shipwreck—</w:t>
      </w:r>
      <w:r w:rsidRPr="000D2AB6">
        <w:rPr>
          <w:b/>
          <w:sz w:val="16"/>
          <w:szCs w:val="16"/>
        </w:rPr>
        <w:t>Shall be</w:t>
      </w:r>
      <w:r w:rsidRPr="000D2AB6">
        <w:rPr>
          <w:sz w:val="16"/>
          <w:szCs w:val="16"/>
        </w:rPr>
        <w:t xml:space="preserve"> </w:t>
      </w:r>
      <w:r w:rsidRPr="000D2AB6">
        <w:rPr>
          <w:b/>
          <w:sz w:val="16"/>
          <w:szCs w:val="16"/>
        </w:rPr>
        <w:t>imprisoned not less than ten years and may be imprisoned for life.</w:t>
      </w:r>
      <w:r w:rsidRPr="000D2AB6">
        <w:rPr>
          <w:sz w:val="16"/>
          <w:szCs w:val="16"/>
        </w:rPr>
        <w:t xml:space="preserve"> </w:t>
      </w:r>
      <w:r w:rsidRPr="000D2AB6">
        <w:rPr>
          <w:b/>
          <w:sz w:val="16"/>
          <w:szCs w:val="16"/>
        </w:rPr>
        <w:t>(June 25, 1948, Ch. 645, 62 Stat. 775; Pub. L. 103–322, title XXXIII, §330016(1) (K), Sept. 13, 1994, 108 Stat. 2147.)</w:t>
      </w:r>
    </w:p>
    <w:p w:rsidR="004B66AD" w:rsidRDefault="000D2AB6" w:rsidP="0097343F">
      <w:pPr>
        <w:rPr>
          <w:b/>
          <w:sz w:val="18"/>
          <w:szCs w:val="18"/>
        </w:rPr>
      </w:pPr>
      <w:r>
        <w:rPr>
          <w:b/>
          <w:sz w:val="18"/>
          <w:szCs w:val="18"/>
        </w:rPr>
        <w:t>The Superior court would point out that sec 7806 of title 26 US Code amounts to x communication in any way shape or</w:t>
      </w:r>
      <w:r w:rsidR="004B66AD">
        <w:rPr>
          <w:b/>
          <w:sz w:val="18"/>
          <w:szCs w:val="18"/>
        </w:rPr>
        <w:t xml:space="preserve"> for</w:t>
      </w:r>
      <w:r>
        <w:rPr>
          <w:b/>
          <w:sz w:val="18"/>
          <w:szCs w:val="18"/>
        </w:rPr>
        <w:t xml:space="preserve">m directed towards or at the “Person” estate trust Vessel of </w:t>
      </w:r>
      <w:proofErr w:type="gramStart"/>
      <w:r>
        <w:rPr>
          <w:b/>
          <w:sz w:val="18"/>
          <w:szCs w:val="18"/>
        </w:rPr>
        <w:t>we</w:t>
      </w:r>
      <w:proofErr w:type="gramEnd"/>
      <w:r>
        <w:rPr>
          <w:b/>
          <w:sz w:val="18"/>
          <w:szCs w:val="18"/>
        </w:rPr>
        <w:t xml:space="preserve"> the people. If you or your </w:t>
      </w:r>
      <w:r w:rsidR="00C03064">
        <w:rPr>
          <w:b/>
          <w:sz w:val="18"/>
          <w:szCs w:val="18"/>
        </w:rPr>
        <w:t>agency’s</w:t>
      </w:r>
      <w:r>
        <w:rPr>
          <w:b/>
          <w:sz w:val="18"/>
          <w:szCs w:val="18"/>
        </w:rPr>
        <w:t xml:space="preserve"> personnel feel this is</w:t>
      </w:r>
      <w:r w:rsidR="00C03064">
        <w:rPr>
          <w:b/>
          <w:sz w:val="18"/>
          <w:szCs w:val="18"/>
        </w:rPr>
        <w:t xml:space="preserve"> an</w:t>
      </w:r>
      <w:r>
        <w:rPr>
          <w:b/>
          <w:sz w:val="18"/>
          <w:szCs w:val="18"/>
        </w:rPr>
        <w:t xml:space="preserve"> in proper conclusion for the superior court to reach</w:t>
      </w:r>
      <w:r w:rsidR="00C03064">
        <w:rPr>
          <w:b/>
          <w:sz w:val="18"/>
          <w:szCs w:val="18"/>
        </w:rPr>
        <w:t>,</w:t>
      </w:r>
      <w:r>
        <w:rPr>
          <w:b/>
          <w:sz w:val="18"/>
          <w:szCs w:val="18"/>
        </w:rPr>
        <w:t xml:space="preserve"> we invite you to research it yourself</w:t>
      </w:r>
      <w:r w:rsidR="00C03064">
        <w:rPr>
          <w:b/>
          <w:sz w:val="18"/>
          <w:szCs w:val="18"/>
        </w:rPr>
        <w:t>,</w:t>
      </w:r>
      <w:r>
        <w:rPr>
          <w:b/>
          <w:sz w:val="18"/>
          <w:szCs w:val="18"/>
        </w:rPr>
        <w:t xml:space="preserve"> and please review the following.  </w:t>
      </w:r>
    </w:p>
    <w:p w:rsidR="000D2AB6" w:rsidRDefault="004B66AD" w:rsidP="004B66AD">
      <w:pPr>
        <w:rPr>
          <w:b/>
          <w:sz w:val="18"/>
          <w:szCs w:val="18"/>
        </w:rPr>
      </w:pPr>
      <w:r w:rsidRPr="004B66AD">
        <w:rPr>
          <w:b/>
          <w:sz w:val="18"/>
          <w:szCs w:val="18"/>
        </w:rPr>
        <w:t>Statutes</w:t>
      </w:r>
      <w:r>
        <w:rPr>
          <w:b/>
          <w:sz w:val="18"/>
          <w:szCs w:val="18"/>
        </w:rPr>
        <w:t xml:space="preserve"> of Westminster: The First 1275 Imperial Act </w:t>
      </w:r>
      <w:r w:rsidRPr="004B66AD">
        <w:rPr>
          <w:b/>
          <w:sz w:val="18"/>
          <w:szCs w:val="18"/>
        </w:rPr>
        <w:t>For the m</w:t>
      </w:r>
      <w:r>
        <w:rPr>
          <w:b/>
          <w:sz w:val="18"/>
          <w:szCs w:val="18"/>
        </w:rPr>
        <w:t xml:space="preserve">aintaining of Peace and Justice </w:t>
      </w:r>
      <w:r w:rsidRPr="004B66AD">
        <w:rPr>
          <w:b/>
          <w:sz w:val="18"/>
          <w:szCs w:val="18"/>
        </w:rPr>
        <w:t>First t</w:t>
      </w:r>
      <w:r>
        <w:rPr>
          <w:b/>
          <w:sz w:val="18"/>
          <w:szCs w:val="18"/>
        </w:rPr>
        <w:t xml:space="preserve">he King willeth and commandeth, </w:t>
      </w:r>
      <w:r w:rsidRPr="004B66AD">
        <w:rPr>
          <w:b/>
          <w:sz w:val="18"/>
          <w:szCs w:val="18"/>
        </w:rPr>
        <w:t xml:space="preserve">that the peace </w:t>
      </w:r>
      <w:r>
        <w:rPr>
          <w:b/>
          <w:sz w:val="18"/>
          <w:szCs w:val="18"/>
        </w:rPr>
        <w:t xml:space="preserve">of Holy Church and of the land, </w:t>
      </w:r>
      <w:r w:rsidRPr="004B66AD">
        <w:rPr>
          <w:b/>
          <w:sz w:val="18"/>
          <w:szCs w:val="18"/>
        </w:rPr>
        <w:t>be well kept</w:t>
      </w:r>
      <w:r>
        <w:rPr>
          <w:b/>
          <w:sz w:val="18"/>
          <w:szCs w:val="18"/>
        </w:rPr>
        <w:t xml:space="preserve"> and maintained in all points, </w:t>
      </w:r>
      <w:r w:rsidRPr="004B66AD">
        <w:rPr>
          <w:b/>
          <w:sz w:val="18"/>
          <w:szCs w:val="18"/>
        </w:rPr>
        <w:t>and tha</w:t>
      </w:r>
      <w:r>
        <w:rPr>
          <w:b/>
          <w:sz w:val="18"/>
          <w:szCs w:val="18"/>
        </w:rPr>
        <w:t>t common right be done to all, as well poor as rich,</w:t>
      </w:r>
      <w:r w:rsidRPr="004B66AD">
        <w:rPr>
          <w:b/>
          <w:sz w:val="18"/>
          <w:szCs w:val="18"/>
        </w:rPr>
        <w:t xml:space="preserve"> without respect of </w:t>
      </w:r>
      <w:r>
        <w:rPr>
          <w:b/>
          <w:sz w:val="18"/>
          <w:szCs w:val="18"/>
        </w:rPr>
        <w:t>“</w:t>
      </w:r>
      <w:r w:rsidRPr="004B66AD">
        <w:rPr>
          <w:b/>
          <w:sz w:val="18"/>
          <w:szCs w:val="18"/>
        </w:rPr>
        <w:t>persons</w:t>
      </w:r>
      <w:r>
        <w:rPr>
          <w:b/>
          <w:sz w:val="18"/>
          <w:szCs w:val="18"/>
        </w:rPr>
        <w:t>”</w:t>
      </w:r>
      <w:r w:rsidRPr="004B66AD">
        <w:rPr>
          <w:b/>
          <w:sz w:val="18"/>
          <w:szCs w:val="18"/>
        </w:rPr>
        <w:t xml:space="preserve">. </w:t>
      </w:r>
    </w:p>
    <w:p w:rsidR="004B66AD" w:rsidRDefault="004B66AD" w:rsidP="004B66AD">
      <w:pPr>
        <w:rPr>
          <w:b/>
          <w:sz w:val="18"/>
          <w:szCs w:val="18"/>
        </w:rPr>
      </w:pPr>
      <w:r>
        <w:rPr>
          <w:b/>
          <w:sz w:val="18"/>
          <w:szCs w:val="18"/>
        </w:rPr>
        <w:t>Deuteronomy 1:17:</w:t>
      </w:r>
      <w:r w:rsidRPr="004B66AD">
        <w:rPr>
          <w:b/>
          <w:sz w:val="18"/>
          <w:szCs w:val="18"/>
        </w:rPr>
        <w:t xml:space="preserve"> Ye shall not respect </w:t>
      </w:r>
      <w:r>
        <w:rPr>
          <w:b/>
          <w:sz w:val="18"/>
          <w:szCs w:val="18"/>
        </w:rPr>
        <w:t>“</w:t>
      </w:r>
      <w:r w:rsidRPr="004B66AD">
        <w:rPr>
          <w:b/>
          <w:sz w:val="18"/>
          <w:szCs w:val="18"/>
        </w:rPr>
        <w:t>persons</w:t>
      </w:r>
      <w:r>
        <w:rPr>
          <w:b/>
          <w:sz w:val="18"/>
          <w:szCs w:val="18"/>
        </w:rPr>
        <w:t>”</w:t>
      </w:r>
      <w:r w:rsidRPr="004B66AD">
        <w:rPr>
          <w:b/>
          <w:sz w:val="18"/>
          <w:szCs w:val="18"/>
        </w:rPr>
        <w:t xml:space="preserve"> in judgment; ye shall hear the small and the great alike; ye shall not be afraid of the face of man; for the judgment is God's:</w:t>
      </w:r>
    </w:p>
    <w:p w:rsidR="004B66AD" w:rsidRDefault="004B66AD" w:rsidP="004B66AD">
      <w:pPr>
        <w:rPr>
          <w:b/>
          <w:sz w:val="18"/>
          <w:szCs w:val="18"/>
        </w:rPr>
      </w:pPr>
      <w:r w:rsidRPr="004B66AD">
        <w:rPr>
          <w:b/>
          <w:sz w:val="18"/>
          <w:szCs w:val="18"/>
        </w:rPr>
        <w:t>PROVERBS 24:23 KJ21</w:t>
      </w:r>
      <w:r>
        <w:rPr>
          <w:b/>
          <w:sz w:val="18"/>
          <w:szCs w:val="18"/>
        </w:rPr>
        <w:t>:</w:t>
      </w:r>
      <w:r w:rsidRPr="004B66AD">
        <w:rPr>
          <w:b/>
          <w:sz w:val="18"/>
          <w:szCs w:val="18"/>
        </w:rPr>
        <w:t xml:space="preserve"> These sayings also belong to the wise: It is not good to have respect of </w:t>
      </w:r>
      <w:r>
        <w:rPr>
          <w:b/>
          <w:sz w:val="18"/>
          <w:szCs w:val="18"/>
        </w:rPr>
        <w:t>“</w:t>
      </w:r>
      <w:r w:rsidRPr="004B66AD">
        <w:rPr>
          <w:b/>
          <w:sz w:val="18"/>
          <w:szCs w:val="18"/>
        </w:rPr>
        <w:t>persons</w:t>
      </w:r>
      <w:r>
        <w:rPr>
          <w:b/>
          <w:sz w:val="18"/>
          <w:szCs w:val="18"/>
        </w:rPr>
        <w:t>”</w:t>
      </w:r>
      <w:r w:rsidRPr="004B66AD">
        <w:rPr>
          <w:b/>
          <w:sz w:val="18"/>
          <w:szCs w:val="18"/>
        </w:rPr>
        <w:t xml:space="preserve"> in judgment</w:t>
      </w:r>
    </w:p>
    <w:p w:rsidR="004B66AD" w:rsidRDefault="004B66AD" w:rsidP="004B66AD">
      <w:pPr>
        <w:rPr>
          <w:b/>
          <w:sz w:val="18"/>
          <w:szCs w:val="18"/>
        </w:rPr>
      </w:pPr>
      <w:r w:rsidRPr="004B66AD">
        <w:rPr>
          <w:b/>
          <w:sz w:val="18"/>
          <w:szCs w:val="18"/>
        </w:rPr>
        <w:t xml:space="preserve">Deuteronomy 16:19; Thou shalt not wrest judgment; thou shalt not respect </w:t>
      </w:r>
      <w:r>
        <w:rPr>
          <w:b/>
          <w:sz w:val="18"/>
          <w:szCs w:val="18"/>
        </w:rPr>
        <w:t>“</w:t>
      </w:r>
      <w:r w:rsidRPr="004B66AD">
        <w:rPr>
          <w:b/>
          <w:sz w:val="18"/>
          <w:szCs w:val="18"/>
        </w:rPr>
        <w:t>persons</w:t>
      </w:r>
      <w:r>
        <w:rPr>
          <w:b/>
          <w:sz w:val="18"/>
          <w:szCs w:val="18"/>
        </w:rPr>
        <w:t>”</w:t>
      </w:r>
      <w:r w:rsidRPr="004B66AD">
        <w:rPr>
          <w:b/>
          <w:sz w:val="18"/>
          <w:szCs w:val="18"/>
        </w:rPr>
        <w:t>, neither take a gift; for a gift doth blind the eyes of the wise, and pervert the words of the righteous.</w:t>
      </w:r>
    </w:p>
    <w:p w:rsidR="004B66AD" w:rsidRDefault="004B66AD" w:rsidP="004B66AD">
      <w:pPr>
        <w:rPr>
          <w:b/>
          <w:sz w:val="18"/>
          <w:szCs w:val="18"/>
        </w:rPr>
      </w:pPr>
      <w:r>
        <w:rPr>
          <w:b/>
          <w:sz w:val="18"/>
          <w:szCs w:val="18"/>
        </w:rPr>
        <w:t>History</w:t>
      </w:r>
      <w:r w:rsidR="00C03064">
        <w:rPr>
          <w:b/>
          <w:sz w:val="18"/>
          <w:szCs w:val="18"/>
        </w:rPr>
        <w:t xml:space="preserve"> and the book of god</w:t>
      </w:r>
      <w:r>
        <w:rPr>
          <w:b/>
          <w:sz w:val="18"/>
          <w:szCs w:val="18"/>
        </w:rPr>
        <w:t xml:space="preserve"> is on the side of the superior court we advise you to heed the disclosure and provide the remedy to the people immediately or face the</w:t>
      </w:r>
      <w:r w:rsidR="00770B9D">
        <w:rPr>
          <w:b/>
          <w:sz w:val="18"/>
          <w:szCs w:val="18"/>
        </w:rPr>
        <w:t xml:space="preserve"> title code</w:t>
      </w:r>
      <w:r>
        <w:rPr>
          <w:b/>
          <w:sz w:val="18"/>
          <w:szCs w:val="18"/>
        </w:rPr>
        <w:t xml:space="preserve"> breaches described herein and the wrath of god!!! </w:t>
      </w:r>
    </w:p>
    <w:p w:rsidR="004B66AD" w:rsidRPr="000D2AB6" w:rsidRDefault="004B66AD" w:rsidP="004B66AD">
      <w:pPr>
        <w:rPr>
          <w:b/>
          <w:sz w:val="18"/>
          <w:szCs w:val="18"/>
        </w:rPr>
      </w:pPr>
    </w:p>
    <w:sectPr w:rsidR="004B66AD" w:rsidRPr="000D2AB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56F" w:rsidRDefault="0047056F" w:rsidP="00E37BF6">
      <w:pPr>
        <w:spacing w:after="0" w:line="240" w:lineRule="auto"/>
      </w:pPr>
      <w:r>
        <w:separator/>
      </w:r>
    </w:p>
  </w:endnote>
  <w:endnote w:type="continuationSeparator" w:id="0">
    <w:p w:rsidR="0047056F" w:rsidRDefault="0047056F" w:rsidP="00E3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7812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B579C" w:rsidRDefault="00BB579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605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605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579C" w:rsidRDefault="00BB57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56F" w:rsidRDefault="0047056F" w:rsidP="00E37BF6">
      <w:pPr>
        <w:spacing w:after="0" w:line="240" w:lineRule="auto"/>
      </w:pPr>
      <w:r>
        <w:separator/>
      </w:r>
    </w:p>
  </w:footnote>
  <w:footnote w:type="continuationSeparator" w:id="0">
    <w:p w:rsidR="0047056F" w:rsidRDefault="0047056F" w:rsidP="00E3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F6" w:rsidRPr="00E37BF6" w:rsidRDefault="00E37BF6" w:rsidP="00E37BF6">
    <w:pPr>
      <w:pStyle w:val="Header"/>
      <w:jc w:val="center"/>
      <w:rPr>
        <w:sz w:val="36"/>
        <w:szCs w:val="36"/>
      </w:rPr>
    </w:pPr>
    <w:r w:rsidRPr="00E37BF6">
      <w:rPr>
        <w:sz w:val="36"/>
        <w:szCs w:val="36"/>
      </w:rPr>
      <w:t>Superior court California</w:t>
    </w:r>
  </w:p>
  <w:p w:rsidR="00E37BF6" w:rsidRPr="00E37BF6" w:rsidRDefault="00E37BF6" w:rsidP="00E37BF6">
    <w:pPr>
      <w:pStyle w:val="Header"/>
      <w:jc w:val="center"/>
      <w:rPr>
        <w:sz w:val="36"/>
        <w:szCs w:val="36"/>
      </w:rPr>
    </w:pPr>
    <w:r w:rsidRPr="00E37BF6">
      <w:rPr>
        <w:sz w:val="36"/>
        <w:szCs w:val="36"/>
      </w:rPr>
      <w:t>NOTICE IN LAW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F6"/>
    <w:rsid w:val="00031E1A"/>
    <w:rsid w:val="00043A9A"/>
    <w:rsid w:val="000A71B5"/>
    <w:rsid w:val="000D2AB6"/>
    <w:rsid w:val="00106DF4"/>
    <w:rsid w:val="00111479"/>
    <w:rsid w:val="00233437"/>
    <w:rsid w:val="00242924"/>
    <w:rsid w:val="00255D2F"/>
    <w:rsid w:val="002A10E6"/>
    <w:rsid w:val="002B0ED0"/>
    <w:rsid w:val="00447E4D"/>
    <w:rsid w:val="0047056F"/>
    <w:rsid w:val="004A0060"/>
    <w:rsid w:val="004A27DB"/>
    <w:rsid w:val="004B66AD"/>
    <w:rsid w:val="0052459E"/>
    <w:rsid w:val="00525214"/>
    <w:rsid w:val="0052632B"/>
    <w:rsid w:val="0063780E"/>
    <w:rsid w:val="0068229E"/>
    <w:rsid w:val="006C605F"/>
    <w:rsid w:val="006E745E"/>
    <w:rsid w:val="0070582D"/>
    <w:rsid w:val="00715E03"/>
    <w:rsid w:val="00770B9D"/>
    <w:rsid w:val="00874AF7"/>
    <w:rsid w:val="008B4DD9"/>
    <w:rsid w:val="0097343F"/>
    <w:rsid w:val="009B0E69"/>
    <w:rsid w:val="009E1CEE"/>
    <w:rsid w:val="00A040D9"/>
    <w:rsid w:val="00A314EC"/>
    <w:rsid w:val="00A84116"/>
    <w:rsid w:val="00A87B39"/>
    <w:rsid w:val="00AB0E01"/>
    <w:rsid w:val="00B77EE2"/>
    <w:rsid w:val="00BB579C"/>
    <w:rsid w:val="00BC44D4"/>
    <w:rsid w:val="00C03064"/>
    <w:rsid w:val="00C1129E"/>
    <w:rsid w:val="00C3433B"/>
    <w:rsid w:val="00C46F22"/>
    <w:rsid w:val="00C61A38"/>
    <w:rsid w:val="00C73529"/>
    <w:rsid w:val="00CD77E7"/>
    <w:rsid w:val="00D47D58"/>
    <w:rsid w:val="00DE5DC4"/>
    <w:rsid w:val="00E37BF6"/>
    <w:rsid w:val="00E94A3B"/>
    <w:rsid w:val="00ED39E7"/>
    <w:rsid w:val="00F040C7"/>
    <w:rsid w:val="00F52FB8"/>
    <w:rsid w:val="00F56CFB"/>
    <w:rsid w:val="00F815B3"/>
    <w:rsid w:val="00F82129"/>
    <w:rsid w:val="00F8534D"/>
    <w:rsid w:val="00F9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92EF1-53C9-4FE1-A2C8-2B678583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BF6"/>
  </w:style>
  <w:style w:type="paragraph" w:styleId="Footer">
    <w:name w:val="footer"/>
    <w:basedOn w:val="Normal"/>
    <w:link w:val="FooterChar"/>
    <w:uiPriority w:val="99"/>
    <w:unhideWhenUsed/>
    <w:rsid w:val="00E37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BF6"/>
  </w:style>
  <w:style w:type="paragraph" w:styleId="BalloonText">
    <w:name w:val="Balloon Text"/>
    <w:basedOn w:val="Normal"/>
    <w:link w:val="BalloonTextChar"/>
    <w:uiPriority w:val="99"/>
    <w:semiHidden/>
    <w:unhideWhenUsed/>
    <w:rsid w:val="008B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5512</TotalTime>
  <Pages>3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28</cp:revision>
  <cp:lastPrinted>2024-07-09T20:27:00Z</cp:lastPrinted>
  <dcterms:created xsi:type="dcterms:W3CDTF">2024-02-24T21:07:00Z</dcterms:created>
  <dcterms:modified xsi:type="dcterms:W3CDTF">2024-07-13T23:29:00Z</dcterms:modified>
</cp:coreProperties>
</file>