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C0" w:rsidRDefault="00747BC0" w:rsidP="00351D7F">
      <w:pPr>
        <w:jc w:val="center"/>
      </w:pPr>
      <w:r>
        <w:t>JOINT RESOLUTION TO SUSPEND THE GOLD STANDARD</w:t>
      </w:r>
    </w:p>
    <w:p w:rsidR="00747BC0" w:rsidRDefault="00747BC0" w:rsidP="00351D7F">
      <w:pPr>
        <w:jc w:val="center"/>
      </w:pPr>
      <w:r>
        <w:t>AND ABROGATE THE GOLD CLAUSE</w:t>
      </w:r>
    </w:p>
    <w:p w:rsidR="00747BC0" w:rsidRDefault="00747BC0" w:rsidP="00351D7F">
      <w:pPr>
        <w:jc w:val="center"/>
      </w:pPr>
      <w:r>
        <w:t>JUNE 5, 1933</w:t>
      </w:r>
    </w:p>
    <w:p w:rsidR="00747BC0" w:rsidRDefault="00747BC0" w:rsidP="00351D7F">
      <w:pPr>
        <w:jc w:val="center"/>
      </w:pPr>
      <w:bookmarkStart w:id="0" w:name="_GoBack"/>
      <w:bookmarkEnd w:id="0"/>
      <w:r>
        <w:t>H.J.Res.192 73rd Cong. 1st Session.</w:t>
      </w:r>
    </w:p>
    <w:p w:rsidR="00351D7F" w:rsidRDefault="00747BC0" w:rsidP="00747BC0">
      <w:r>
        <w:t xml:space="preserve">JOINT RESOLUTION </w:t>
      </w:r>
      <w:r w:rsidR="00351D7F">
        <w:t>to</w:t>
      </w:r>
      <w:r>
        <w:t xml:space="preserve"> assure uniform value to the coins and c</w:t>
      </w:r>
      <w:r w:rsidR="00351D7F">
        <w:t xml:space="preserve">urrencies of the United States. </w:t>
      </w:r>
      <w:r>
        <w:t>Whereas the holding of or dealing in gold affect the</w:t>
      </w:r>
      <w:r w:rsidR="00351D7F">
        <w:t xml:space="preserve"> public interest, and therefore </w:t>
      </w:r>
      <w:r>
        <w:t xml:space="preserve">subject to proper </w:t>
      </w:r>
      <w:r w:rsidR="00351D7F">
        <w:t xml:space="preserve">regulation and restriction; and </w:t>
      </w:r>
      <w:r>
        <w:t xml:space="preserve">Whereas the existing emergency has disclosed that </w:t>
      </w:r>
      <w:r w:rsidR="00351D7F">
        <w:t xml:space="preserve">provisions of obligations which </w:t>
      </w:r>
      <w:r>
        <w:t xml:space="preserve">purport to give the </w:t>
      </w:r>
      <w:proofErr w:type="spellStart"/>
      <w:r>
        <w:t>obligee</w:t>
      </w:r>
      <w:proofErr w:type="spellEnd"/>
      <w:r>
        <w:t xml:space="preserve"> a right to require payment in go</w:t>
      </w:r>
      <w:r w:rsidR="00351D7F">
        <w:t xml:space="preserve">ld or a particular kind of coin </w:t>
      </w:r>
      <w:r>
        <w:t>or currency of the United States, or in an amoun</w:t>
      </w:r>
      <w:r w:rsidR="00351D7F">
        <w:t xml:space="preserve">t of money of the United States </w:t>
      </w:r>
      <w:r>
        <w:t>measured thereby, obstruct the power of the Congress to</w:t>
      </w:r>
      <w:r w:rsidR="00351D7F">
        <w:t xml:space="preserve"> regulate the value of money of </w:t>
      </w:r>
      <w:r>
        <w:t>the United States, and are inconsistent with the dec</w:t>
      </w:r>
      <w:r w:rsidR="00351D7F">
        <w:t xml:space="preserve">lared policy of the Congress to </w:t>
      </w:r>
      <w:r>
        <w:t>maintain at all times the equal power of every dollar,</w:t>
      </w:r>
      <w:r w:rsidR="00351D7F">
        <w:t xml:space="preserve"> coined or issued by the United </w:t>
      </w:r>
      <w:r>
        <w:t>States, in the markets and in pa</w:t>
      </w:r>
      <w:r w:rsidR="00351D7F">
        <w:t xml:space="preserve">yment of debts. </w:t>
      </w:r>
    </w:p>
    <w:p w:rsidR="00747BC0" w:rsidRDefault="00747BC0" w:rsidP="00747BC0">
      <w:r>
        <w:t xml:space="preserve">Now, therefore, be it Resolved by the Senate and </w:t>
      </w:r>
      <w:r w:rsidR="00351D7F">
        <w:t xml:space="preserve">House of Representatives of the </w:t>
      </w:r>
      <w:r>
        <w:t>United States of America in Congress assembled, that</w:t>
      </w:r>
    </w:p>
    <w:p w:rsidR="00747BC0" w:rsidRDefault="00747BC0" w:rsidP="00747BC0">
      <w:r>
        <w:t>(a) every provision contained in or made with respect t</w:t>
      </w:r>
      <w:r w:rsidR="00351D7F">
        <w:t xml:space="preserve">o any obligation which purports </w:t>
      </w:r>
      <w:r>
        <w:t xml:space="preserve">to give the </w:t>
      </w:r>
      <w:proofErr w:type="spellStart"/>
      <w:r>
        <w:t>obligee</w:t>
      </w:r>
      <w:proofErr w:type="spellEnd"/>
      <w:r>
        <w:t xml:space="preserve"> a right to require payment in gold </w:t>
      </w:r>
      <w:r w:rsidR="00351D7F">
        <w:t xml:space="preserve">or a particular kind of coin or </w:t>
      </w:r>
      <w:r>
        <w:t>currency, or in an amount of money of the United State</w:t>
      </w:r>
      <w:r w:rsidR="00351D7F">
        <w:t xml:space="preserve">s measured thereby, is declared </w:t>
      </w:r>
      <w:r>
        <w:t>to be against public policy; and no such provision conta</w:t>
      </w:r>
      <w:r w:rsidR="00351D7F">
        <w:t xml:space="preserve">ined in or made with respect to </w:t>
      </w:r>
      <w:r>
        <w:t>any obligation hereafter incurred. Every obligation, he</w:t>
      </w:r>
      <w:r w:rsidR="00351D7F">
        <w:t xml:space="preserve">retofore or hereafter incurred, </w:t>
      </w:r>
      <w:r>
        <w:t>whether or not any such provisions is contained therei</w:t>
      </w:r>
      <w:r w:rsidR="00351D7F">
        <w:t xml:space="preserve">n or made with respect thereto, </w:t>
      </w:r>
      <w:r>
        <w:t xml:space="preserve">shall be discharged upon payment, dollar for dollar, in </w:t>
      </w:r>
      <w:r w:rsidR="00351D7F">
        <w:t xml:space="preserve">any such coin or currency which </w:t>
      </w:r>
      <w:r>
        <w:t xml:space="preserve">at the time is legal tender for public and private debts. </w:t>
      </w:r>
      <w:r w:rsidR="00351D7F">
        <w:t xml:space="preserve">Any such provision contained in </w:t>
      </w:r>
      <w:r>
        <w:t xml:space="preserve">any law authorizing obligations to be issued by or under </w:t>
      </w:r>
      <w:r w:rsidR="00351D7F">
        <w:t xml:space="preserve">authority of the United States, </w:t>
      </w:r>
      <w:r>
        <w:t>is hereby repealed, but the repeal of any such provision shall not invalidate any othe</w:t>
      </w:r>
      <w:r w:rsidR="00351D7F">
        <w:t xml:space="preserve">r </w:t>
      </w:r>
      <w:r>
        <w:t>provision or authority contained in such law.</w:t>
      </w:r>
    </w:p>
    <w:p w:rsidR="00747BC0" w:rsidRDefault="00747BC0" w:rsidP="00747BC0">
      <w:r>
        <w:t>(b) As used in the resolution, the term "obligation" means</w:t>
      </w:r>
      <w:r w:rsidR="00351D7F">
        <w:t xml:space="preserve"> an obligation (including every </w:t>
      </w:r>
      <w:r>
        <w:t>obligation of and to the United States, excepting cu</w:t>
      </w:r>
      <w:r w:rsidR="00351D7F">
        <w:t xml:space="preserve">rrency) payable in money of the </w:t>
      </w:r>
      <w:r>
        <w:t>United States; and the term "coin or currency" means</w:t>
      </w:r>
      <w:r w:rsidR="00351D7F">
        <w:t xml:space="preserve"> coin or currency of the United </w:t>
      </w:r>
      <w:r>
        <w:t>States, including Federal Reserve notes and circulating</w:t>
      </w:r>
      <w:r w:rsidR="00351D7F">
        <w:t xml:space="preserve"> notes of Federal Reserve banks </w:t>
      </w:r>
      <w:r>
        <w:t>and national banking associations.</w:t>
      </w:r>
    </w:p>
    <w:p w:rsidR="00747BC0" w:rsidRDefault="00747BC0" w:rsidP="00747BC0">
      <w:r>
        <w:t>SEC. 2. The last sentence of paragraph (1) of subsecti</w:t>
      </w:r>
      <w:r w:rsidR="00351D7F">
        <w:t xml:space="preserve">on (b) of section 43 of the Act </w:t>
      </w:r>
      <w:r>
        <w:t>entitled "An Act to relieve the existing national e</w:t>
      </w:r>
      <w:r w:rsidR="00351D7F">
        <w:t xml:space="preserve">conomic emergency by increasing </w:t>
      </w:r>
      <w:r>
        <w:t>agricultural purchasing power, to raise revenue for ext</w:t>
      </w:r>
      <w:r w:rsidR="00351D7F">
        <w:t xml:space="preserve">raordinary expenses incurred by </w:t>
      </w:r>
      <w:r>
        <w:t>reason of such emergency, to provide emergency reli</w:t>
      </w:r>
      <w:r w:rsidR="00351D7F">
        <w:t xml:space="preserve">ef with respect to agricultural </w:t>
      </w:r>
      <w:r>
        <w:t xml:space="preserve">indebtedness, to provide for the orderly liquidation of </w:t>
      </w:r>
      <w:r w:rsidR="00351D7F">
        <w:t xml:space="preserve">joint-stock land banks, and for </w:t>
      </w:r>
      <w:r>
        <w:t>other purposes", approved May 12, 1933, is amended to read as follows:</w:t>
      </w:r>
    </w:p>
    <w:p w:rsidR="00747BC0" w:rsidRDefault="00747BC0" w:rsidP="00747BC0">
      <w:r>
        <w:t>"All coins and currencies of the United States (incl</w:t>
      </w:r>
      <w:r w:rsidR="00351D7F">
        <w:t xml:space="preserve">uding Federal reserve notes and </w:t>
      </w:r>
      <w:r>
        <w:t>circulating notes of Federal Reserve banks and national</w:t>
      </w:r>
      <w:r w:rsidR="00351D7F">
        <w:t xml:space="preserve"> banking associations) hereunto </w:t>
      </w:r>
      <w:r>
        <w:t>and hereafter coined or issued, shall be legal tende</w:t>
      </w:r>
      <w:r w:rsidR="00351D7F">
        <w:t xml:space="preserve">r for all debts, for public and </w:t>
      </w:r>
      <w:r>
        <w:t>private, public charges, taxes, duties, and dues, ex</w:t>
      </w:r>
      <w:r w:rsidR="00351D7F">
        <w:t xml:space="preserve">cept gold coins, when below the </w:t>
      </w:r>
      <w:r>
        <w:t>standard weight and limit of tolerance provided by law</w:t>
      </w:r>
      <w:r w:rsidR="00351D7F">
        <w:t xml:space="preserve"> for the single piece, shall be </w:t>
      </w:r>
      <w:r>
        <w:t>legal tender only at valuation in proportion to their actual weight."</w:t>
      </w:r>
    </w:p>
    <w:p w:rsidR="007069C7" w:rsidRDefault="00747BC0" w:rsidP="00747BC0">
      <w:r>
        <w:t>Pub. Res., No. 10 (Chapter 48.)</w:t>
      </w:r>
      <w:r w:rsidR="00351D7F">
        <w:t xml:space="preserve">                                                                   </w:t>
      </w:r>
      <w:r>
        <w:t xml:space="preserve"> Approved June 5</w:t>
      </w:r>
      <w:r w:rsidR="00351D7F">
        <w:t>, 1933</w:t>
      </w:r>
      <w:r>
        <w:t>, 4:30 p.m.</w:t>
      </w:r>
    </w:p>
    <w:sectPr w:rsidR="0070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C0"/>
    <w:rsid w:val="00351D7F"/>
    <w:rsid w:val="007069C7"/>
    <w:rsid w:val="007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89FF7-71DD-4422-B702-4E300CB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2023-04-25T21:15:00Z</dcterms:created>
  <dcterms:modified xsi:type="dcterms:W3CDTF">2023-04-25T21:22:00Z</dcterms:modified>
</cp:coreProperties>
</file>